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71E38" w14:textId="77777777" w:rsidR="006064A1" w:rsidRPr="004F0633" w:rsidRDefault="006064A1" w:rsidP="006064A1">
      <w:pPr>
        <w:spacing w:after="0"/>
        <w:jc w:val="right"/>
        <w:rPr>
          <w:rFonts w:ascii="Times New Roman" w:hAnsi="Times New Roman" w:cs="Times New Roman"/>
          <w:b/>
          <w:i/>
          <w:sz w:val="28"/>
          <w:szCs w:val="28"/>
        </w:rPr>
      </w:pPr>
      <w:proofErr w:type="spellStart"/>
      <w:r w:rsidRPr="004F0633">
        <w:rPr>
          <w:rFonts w:ascii="Times New Roman" w:hAnsi="Times New Roman" w:cs="Times New Roman"/>
          <w:b/>
          <w:i/>
          <w:sz w:val="28"/>
          <w:szCs w:val="28"/>
        </w:rPr>
        <w:t>Дашдиева</w:t>
      </w:r>
      <w:proofErr w:type="spellEnd"/>
      <w:r w:rsidRPr="004F0633">
        <w:rPr>
          <w:rFonts w:ascii="Times New Roman" w:hAnsi="Times New Roman" w:cs="Times New Roman"/>
          <w:b/>
          <w:i/>
          <w:sz w:val="28"/>
          <w:szCs w:val="28"/>
        </w:rPr>
        <w:t xml:space="preserve"> </w:t>
      </w:r>
      <w:proofErr w:type="spellStart"/>
      <w:r w:rsidRPr="004F0633">
        <w:rPr>
          <w:rFonts w:ascii="Times New Roman" w:hAnsi="Times New Roman" w:cs="Times New Roman"/>
          <w:b/>
          <w:i/>
          <w:sz w:val="28"/>
          <w:szCs w:val="28"/>
        </w:rPr>
        <w:t>Н.Дж</w:t>
      </w:r>
      <w:proofErr w:type="spellEnd"/>
      <w:r w:rsidRPr="004F0633">
        <w:rPr>
          <w:rFonts w:ascii="Times New Roman" w:hAnsi="Times New Roman" w:cs="Times New Roman"/>
          <w:b/>
          <w:i/>
          <w:sz w:val="28"/>
          <w:szCs w:val="28"/>
        </w:rPr>
        <w:t>.</w:t>
      </w:r>
    </w:p>
    <w:p w14:paraId="2C7F2ADA" w14:textId="77777777" w:rsidR="006064A1" w:rsidRPr="004F0633" w:rsidRDefault="006064A1" w:rsidP="006064A1">
      <w:pPr>
        <w:spacing w:after="0"/>
        <w:jc w:val="right"/>
        <w:rPr>
          <w:rFonts w:ascii="Times New Roman" w:hAnsi="Times New Roman" w:cs="Times New Roman"/>
          <w:b/>
          <w:bCs/>
          <w:i/>
          <w:sz w:val="28"/>
          <w:szCs w:val="28"/>
          <w:lang w:val="en-US"/>
        </w:rPr>
      </w:pPr>
      <w:r w:rsidRPr="004F0633">
        <w:rPr>
          <w:rFonts w:ascii="Times New Roman" w:hAnsi="Times New Roman" w:cs="Times New Roman"/>
          <w:b/>
          <w:bCs/>
          <w:i/>
          <w:sz w:val="28"/>
          <w:szCs w:val="28"/>
        </w:rPr>
        <w:t>к.т.н.</w:t>
      </w:r>
    </w:p>
    <w:p w14:paraId="259BC53D" w14:textId="77777777" w:rsidR="006064A1" w:rsidRPr="004F0633" w:rsidRDefault="006064A1" w:rsidP="006064A1">
      <w:pPr>
        <w:spacing w:after="0"/>
        <w:jc w:val="right"/>
        <w:rPr>
          <w:rFonts w:ascii="Times New Roman" w:hAnsi="Times New Roman" w:cs="Times New Roman"/>
          <w:b/>
          <w:bCs/>
          <w:i/>
          <w:sz w:val="28"/>
          <w:szCs w:val="28"/>
        </w:rPr>
      </w:pPr>
      <w:r w:rsidRPr="004F0633">
        <w:rPr>
          <w:rFonts w:ascii="Times New Roman" w:hAnsi="Times New Roman" w:cs="Times New Roman"/>
          <w:b/>
          <w:bCs/>
          <w:i/>
          <w:sz w:val="28"/>
          <w:szCs w:val="28"/>
        </w:rPr>
        <w:t>ведущий научный сотрудник</w:t>
      </w:r>
    </w:p>
    <w:p w14:paraId="63EA790B" w14:textId="77777777" w:rsidR="006064A1" w:rsidRPr="004F0633" w:rsidRDefault="006064A1" w:rsidP="006064A1">
      <w:pPr>
        <w:spacing w:after="0"/>
        <w:jc w:val="right"/>
        <w:rPr>
          <w:rFonts w:ascii="Times New Roman" w:hAnsi="Times New Roman" w:cs="Times New Roman"/>
          <w:b/>
          <w:bCs/>
          <w:i/>
          <w:sz w:val="28"/>
          <w:szCs w:val="28"/>
        </w:rPr>
      </w:pPr>
      <w:r w:rsidRPr="004F0633">
        <w:rPr>
          <w:rFonts w:ascii="Times New Roman" w:hAnsi="Times New Roman" w:cs="Times New Roman"/>
          <w:b/>
          <w:bCs/>
          <w:i/>
          <w:sz w:val="28"/>
          <w:szCs w:val="28"/>
        </w:rPr>
        <w:t xml:space="preserve">НИПИ </w:t>
      </w:r>
      <w:proofErr w:type="spellStart"/>
      <w:r w:rsidRPr="004F0633">
        <w:rPr>
          <w:rFonts w:ascii="Times New Roman" w:hAnsi="Times New Roman" w:cs="Times New Roman"/>
          <w:b/>
          <w:bCs/>
          <w:i/>
          <w:sz w:val="28"/>
          <w:szCs w:val="28"/>
        </w:rPr>
        <w:t>Нефтехим</w:t>
      </w:r>
      <w:proofErr w:type="spellEnd"/>
      <w:r w:rsidRPr="004F0633">
        <w:rPr>
          <w:rFonts w:ascii="Times New Roman" w:hAnsi="Times New Roman" w:cs="Times New Roman"/>
          <w:b/>
          <w:bCs/>
          <w:i/>
          <w:sz w:val="28"/>
          <w:szCs w:val="28"/>
        </w:rPr>
        <w:t xml:space="preserve"> </w:t>
      </w:r>
      <w:r w:rsidRPr="004F0633">
        <w:rPr>
          <w:rFonts w:ascii="Times New Roman" w:hAnsi="Times New Roman" w:cs="Times New Roman"/>
          <w:b/>
          <w:bCs/>
          <w:i/>
          <w:sz w:val="28"/>
          <w:szCs w:val="28"/>
          <w:lang w:val="en-US"/>
        </w:rPr>
        <w:t>SOCAR</w:t>
      </w:r>
    </w:p>
    <w:p w14:paraId="35328A91" w14:textId="77777777" w:rsidR="006064A1" w:rsidRPr="004F0633" w:rsidRDefault="006064A1" w:rsidP="006064A1">
      <w:pPr>
        <w:tabs>
          <w:tab w:val="left" w:pos="2324"/>
        </w:tabs>
        <w:spacing w:after="0"/>
        <w:jc w:val="right"/>
        <w:rPr>
          <w:rFonts w:ascii="Times New Roman" w:hAnsi="Times New Roman" w:cs="Times New Roman"/>
          <w:i/>
          <w:noProof/>
          <w:sz w:val="24"/>
          <w:szCs w:val="24"/>
          <w:bdr w:val="none" w:sz="0" w:space="0" w:color="auto" w:frame="1"/>
        </w:rPr>
      </w:pPr>
      <w:proofErr w:type="gramStart"/>
      <w:r w:rsidRPr="004F0633">
        <w:rPr>
          <w:rFonts w:ascii="Times New Roman" w:hAnsi="Times New Roman" w:cs="Times New Roman"/>
          <w:b/>
          <w:i/>
          <w:sz w:val="28"/>
          <w:szCs w:val="28"/>
        </w:rPr>
        <w:t>Азербайджан,  г.</w:t>
      </w:r>
      <w:proofErr w:type="gramEnd"/>
      <w:r w:rsidRPr="004F0633">
        <w:rPr>
          <w:rFonts w:ascii="Times New Roman" w:hAnsi="Times New Roman" w:cs="Times New Roman"/>
          <w:b/>
          <w:i/>
          <w:sz w:val="28"/>
          <w:szCs w:val="28"/>
        </w:rPr>
        <w:t xml:space="preserve"> Баку</w:t>
      </w:r>
    </w:p>
    <w:p w14:paraId="6EFAA1E8" w14:textId="77777777" w:rsidR="006064A1" w:rsidRPr="004F0633" w:rsidRDefault="006064A1" w:rsidP="006064A1">
      <w:pPr>
        <w:tabs>
          <w:tab w:val="left" w:pos="2324"/>
        </w:tabs>
        <w:spacing w:after="0" w:line="360" w:lineRule="auto"/>
        <w:rPr>
          <w:rFonts w:ascii="Times New Roman" w:hAnsi="Times New Roman" w:cs="Times New Roman"/>
          <w:i/>
          <w:sz w:val="28"/>
          <w:szCs w:val="28"/>
        </w:rPr>
      </w:pPr>
      <w:r w:rsidRPr="004F0633">
        <w:rPr>
          <w:rFonts w:ascii="Times New Roman" w:hAnsi="Times New Roman" w:cs="Times New Roman"/>
          <w:i/>
          <w:noProof/>
          <w:sz w:val="28"/>
          <w:szCs w:val="28"/>
          <w:bdr w:val="none" w:sz="0" w:space="0" w:color="auto" w:frame="1"/>
          <w:lang w:val="en-US"/>
        </w:rPr>
        <w:t>UDC</w:t>
      </w:r>
      <w:r w:rsidRPr="004F0633">
        <w:rPr>
          <w:rFonts w:ascii="Times New Roman" w:hAnsi="Times New Roman" w:cs="Times New Roman"/>
          <w:b/>
          <w:noProof/>
          <w:sz w:val="28"/>
          <w:szCs w:val="28"/>
          <w:bdr w:val="none" w:sz="0" w:space="0" w:color="auto" w:frame="1"/>
        </w:rPr>
        <w:t xml:space="preserve"> </w:t>
      </w:r>
      <w:r w:rsidRPr="004F0633">
        <w:rPr>
          <w:rFonts w:ascii="Times New Roman" w:hAnsi="Times New Roman" w:cs="Times New Roman"/>
          <w:i/>
          <w:sz w:val="28"/>
          <w:szCs w:val="28"/>
        </w:rPr>
        <w:t>622.276.5</w:t>
      </w:r>
    </w:p>
    <w:p w14:paraId="20223B31" w14:textId="77777777" w:rsidR="0089617B" w:rsidRPr="004F0633" w:rsidRDefault="0089617B" w:rsidP="00C333FB">
      <w:pPr>
        <w:spacing w:after="0"/>
        <w:jc w:val="center"/>
        <w:rPr>
          <w:rFonts w:ascii="Times New Roman" w:hAnsi="Times New Roman" w:cs="Times New Roman"/>
          <w:b/>
          <w:bCs/>
          <w:sz w:val="28"/>
          <w:szCs w:val="28"/>
          <w:lang w:val="az-Latn-AZ"/>
        </w:rPr>
      </w:pPr>
      <w:r w:rsidRPr="004F0633">
        <w:rPr>
          <w:rFonts w:ascii="Times New Roman" w:hAnsi="Times New Roman" w:cs="Times New Roman"/>
          <w:b/>
          <w:bCs/>
          <w:sz w:val="28"/>
          <w:szCs w:val="28"/>
        </w:rPr>
        <w:t>О РЕЗУЛЬТАТАХ</w:t>
      </w:r>
      <w:r w:rsidRPr="004F0633">
        <w:rPr>
          <w:rFonts w:ascii="Times New Roman" w:hAnsi="Times New Roman" w:cs="Times New Roman"/>
          <w:b/>
          <w:bCs/>
          <w:sz w:val="32"/>
          <w:szCs w:val="32"/>
        </w:rPr>
        <w:t xml:space="preserve"> </w:t>
      </w:r>
      <w:r w:rsidRPr="004F0633">
        <w:rPr>
          <w:rFonts w:ascii="Times New Roman" w:hAnsi="Times New Roman" w:cs="Times New Roman"/>
          <w:b/>
          <w:bCs/>
          <w:sz w:val="28"/>
          <w:szCs w:val="28"/>
        </w:rPr>
        <w:t>ОПИ</w:t>
      </w:r>
      <w:r w:rsidRPr="004F0633">
        <w:rPr>
          <w:rFonts w:ascii="Times New Roman" w:hAnsi="Times New Roman" w:cs="Times New Roman"/>
          <w:b/>
          <w:bCs/>
          <w:sz w:val="32"/>
          <w:szCs w:val="32"/>
        </w:rPr>
        <w:t xml:space="preserve"> </w:t>
      </w:r>
      <w:r w:rsidRPr="004F0633">
        <w:rPr>
          <w:rFonts w:ascii="Times New Roman" w:hAnsi="Times New Roman" w:cs="Times New Roman"/>
          <w:b/>
          <w:bCs/>
          <w:sz w:val="28"/>
          <w:szCs w:val="28"/>
        </w:rPr>
        <w:t xml:space="preserve">НАНОДЕСУСПЕНЗАТОРА   </w:t>
      </w:r>
      <w:r w:rsidR="001A3214" w:rsidRPr="004F0633">
        <w:rPr>
          <w:rFonts w:ascii="Times New Roman" w:hAnsi="Times New Roman" w:cs="Times New Roman"/>
          <w:b/>
          <w:sz w:val="28"/>
          <w:szCs w:val="28"/>
        </w:rPr>
        <w:t>НД-04/04</w:t>
      </w:r>
      <w:r w:rsidR="001A3214" w:rsidRPr="004F0633">
        <w:rPr>
          <w:rFonts w:ascii="Times New Roman" w:hAnsi="Times New Roman" w:cs="Times New Roman"/>
          <w:sz w:val="28"/>
          <w:szCs w:val="28"/>
        </w:rPr>
        <w:t xml:space="preserve"> </w:t>
      </w:r>
      <w:r w:rsidR="007B528B" w:rsidRPr="004F0633">
        <w:rPr>
          <w:rFonts w:ascii="Times New Roman" w:hAnsi="Times New Roman" w:cs="Times New Roman"/>
          <w:b/>
          <w:bCs/>
          <w:sz w:val="28"/>
          <w:szCs w:val="28"/>
        </w:rPr>
        <w:t>и</w:t>
      </w:r>
      <w:r w:rsidRPr="004F0633">
        <w:rPr>
          <w:rFonts w:ascii="Times New Roman" w:hAnsi="Times New Roman" w:cs="Times New Roman"/>
          <w:b/>
          <w:bCs/>
          <w:sz w:val="28"/>
          <w:szCs w:val="28"/>
        </w:rPr>
        <w:t xml:space="preserve">   </w:t>
      </w:r>
      <w:proofErr w:type="gramStart"/>
      <w:r w:rsidRPr="004F0633">
        <w:rPr>
          <w:rFonts w:ascii="Times New Roman" w:hAnsi="Times New Roman" w:cs="Times New Roman"/>
          <w:b/>
          <w:bCs/>
          <w:sz w:val="28"/>
          <w:szCs w:val="28"/>
        </w:rPr>
        <w:t>НАНОДЕЭМУЛЬГАТОРА  НД</w:t>
      </w:r>
      <w:proofErr w:type="gramEnd"/>
      <w:r w:rsidRPr="004F0633">
        <w:rPr>
          <w:rFonts w:ascii="Times New Roman" w:hAnsi="Times New Roman" w:cs="Times New Roman"/>
          <w:b/>
          <w:bCs/>
          <w:sz w:val="28"/>
          <w:szCs w:val="28"/>
        </w:rPr>
        <w:t>-1/</w:t>
      </w:r>
      <w:r w:rsidR="00014A2B" w:rsidRPr="004F0633">
        <w:rPr>
          <w:rFonts w:ascii="Times New Roman" w:hAnsi="Times New Roman" w:cs="Times New Roman"/>
          <w:b/>
          <w:bCs/>
          <w:sz w:val="28"/>
          <w:szCs w:val="28"/>
        </w:rPr>
        <w:t>5М</w:t>
      </w:r>
      <w:r w:rsidRPr="004F0633">
        <w:rPr>
          <w:rFonts w:ascii="Times New Roman" w:hAnsi="Times New Roman" w:cs="Times New Roman"/>
          <w:sz w:val="28"/>
          <w:szCs w:val="28"/>
        </w:rPr>
        <w:t xml:space="preserve"> </w:t>
      </w:r>
      <w:r w:rsidRPr="004F0633">
        <w:rPr>
          <w:rFonts w:ascii="Times New Roman" w:hAnsi="Times New Roman" w:cs="Times New Roman"/>
          <w:b/>
          <w:bCs/>
          <w:sz w:val="28"/>
          <w:szCs w:val="28"/>
        </w:rPr>
        <w:t>ДЛЯ ПОДГОТОВКИ ТРУДНОРАЗРУШАЕМЫХ ВОДОНЕФТЯНЫХ СУСПЕНЗИЙ</w:t>
      </w:r>
    </w:p>
    <w:p w14:paraId="5C458EA8" w14:textId="77777777" w:rsidR="0089617B" w:rsidRPr="004F0633" w:rsidRDefault="0089617B" w:rsidP="0089617B">
      <w:pPr>
        <w:spacing w:after="0" w:line="240" w:lineRule="auto"/>
        <w:jc w:val="both"/>
        <w:rPr>
          <w:rFonts w:ascii="Times New Roman" w:hAnsi="Times New Roman" w:cs="Times New Roman"/>
          <w:b/>
          <w:bCs/>
          <w:sz w:val="28"/>
          <w:szCs w:val="28"/>
        </w:rPr>
      </w:pPr>
    </w:p>
    <w:p w14:paraId="737EA449" w14:textId="77777777" w:rsidR="00545560" w:rsidRPr="004F0633" w:rsidRDefault="000B4B89" w:rsidP="00C333FB">
      <w:pPr>
        <w:pStyle w:val="a6"/>
        <w:spacing w:before="0" w:beforeAutospacing="0" w:after="0" w:afterAutospacing="0" w:line="360" w:lineRule="auto"/>
        <w:ind w:firstLine="708"/>
        <w:jc w:val="both"/>
        <w:rPr>
          <w:rFonts w:ascii="Times New Roman" w:hAnsi="Times New Roman" w:cs="Times New Roman"/>
          <w:bCs/>
          <w:sz w:val="28"/>
          <w:szCs w:val="28"/>
        </w:rPr>
      </w:pPr>
      <w:r w:rsidRPr="004F0633">
        <w:rPr>
          <w:rFonts w:ascii="Times New Roman" w:hAnsi="Times New Roman" w:cs="Times New Roman"/>
          <w:b/>
          <w:bCs/>
          <w:iCs/>
          <w:sz w:val="28"/>
          <w:szCs w:val="28"/>
          <w:bdr w:val="none" w:sz="0" w:space="0" w:color="auto" w:frame="1"/>
        </w:rPr>
        <w:t xml:space="preserve">Аннотация. </w:t>
      </w:r>
      <w:r w:rsidRPr="004F0633">
        <w:rPr>
          <w:rFonts w:ascii="Times New Roman" w:hAnsi="Times New Roman" w:cs="Times New Roman"/>
          <w:bCs/>
          <w:iCs/>
          <w:sz w:val="28"/>
          <w:szCs w:val="28"/>
          <w:bdr w:val="none" w:sz="0" w:space="0" w:color="auto" w:frame="1"/>
        </w:rPr>
        <w:t xml:space="preserve">В статье </w:t>
      </w:r>
      <w:r w:rsidR="00FB0282" w:rsidRPr="004F0633">
        <w:rPr>
          <w:rFonts w:ascii="Times New Roman" w:hAnsi="Times New Roman" w:cs="Times New Roman"/>
          <w:bCs/>
          <w:iCs/>
          <w:sz w:val="28"/>
          <w:szCs w:val="28"/>
          <w:bdr w:val="none" w:sz="0" w:space="0" w:color="auto" w:frame="1"/>
        </w:rPr>
        <w:t>представлены</w:t>
      </w:r>
      <w:r w:rsidRPr="004F0633">
        <w:rPr>
          <w:rFonts w:ascii="Times New Roman" w:hAnsi="Times New Roman" w:cs="Times New Roman"/>
          <w:b/>
          <w:bCs/>
          <w:iCs/>
          <w:sz w:val="28"/>
          <w:szCs w:val="28"/>
          <w:bdr w:val="none" w:sz="0" w:space="0" w:color="auto" w:frame="1"/>
        </w:rPr>
        <w:t xml:space="preserve"> </w:t>
      </w:r>
      <w:r w:rsidR="00937D1B" w:rsidRPr="004F0633">
        <w:rPr>
          <w:rFonts w:ascii="Times New Roman" w:hAnsi="Times New Roman" w:cs="Times New Roman"/>
          <w:bCs/>
          <w:iCs/>
          <w:sz w:val="28"/>
          <w:szCs w:val="28"/>
          <w:bdr w:val="none" w:sz="0" w:space="0" w:color="auto" w:frame="1"/>
        </w:rPr>
        <w:t>положительные</w:t>
      </w:r>
      <w:r w:rsidR="00937D1B" w:rsidRPr="004F0633">
        <w:rPr>
          <w:rFonts w:ascii="Times New Roman" w:hAnsi="Times New Roman" w:cs="Times New Roman"/>
          <w:b/>
          <w:bCs/>
          <w:iCs/>
          <w:sz w:val="28"/>
          <w:szCs w:val="28"/>
          <w:bdr w:val="none" w:sz="0" w:space="0" w:color="auto" w:frame="1"/>
        </w:rPr>
        <w:t xml:space="preserve"> </w:t>
      </w:r>
      <w:r w:rsidRPr="004F0633">
        <w:rPr>
          <w:rFonts w:ascii="Times New Roman" w:hAnsi="Times New Roman" w:cs="Times New Roman"/>
          <w:sz w:val="28"/>
          <w:szCs w:val="28"/>
        </w:rPr>
        <w:t xml:space="preserve">результаты опытно-промышленных испытаний </w:t>
      </w:r>
      <w:proofErr w:type="spellStart"/>
      <w:r w:rsidRPr="004F0633">
        <w:rPr>
          <w:rFonts w:ascii="Times New Roman" w:hAnsi="Times New Roman" w:cs="Times New Roman"/>
          <w:bCs/>
          <w:sz w:val="28"/>
          <w:szCs w:val="28"/>
        </w:rPr>
        <w:t>нанодесуспензатора</w:t>
      </w:r>
      <w:proofErr w:type="spellEnd"/>
      <w:r w:rsidRPr="004F0633">
        <w:rPr>
          <w:rFonts w:ascii="Times New Roman" w:hAnsi="Times New Roman" w:cs="Times New Roman"/>
          <w:bCs/>
          <w:sz w:val="28"/>
          <w:szCs w:val="28"/>
        </w:rPr>
        <w:t xml:space="preserve">   </w:t>
      </w:r>
      <w:r w:rsidRPr="004F0633">
        <w:rPr>
          <w:rFonts w:ascii="Times New Roman" w:hAnsi="Times New Roman" w:cs="Times New Roman"/>
          <w:sz w:val="28"/>
          <w:szCs w:val="28"/>
        </w:rPr>
        <w:t xml:space="preserve">НД-04/04 </w:t>
      </w:r>
      <w:r w:rsidRPr="004F0633">
        <w:rPr>
          <w:rFonts w:ascii="Times New Roman" w:hAnsi="Times New Roman" w:cs="Times New Roman"/>
          <w:bCs/>
          <w:sz w:val="28"/>
          <w:szCs w:val="28"/>
        </w:rPr>
        <w:t xml:space="preserve">и   </w:t>
      </w:r>
      <w:proofErr w:type="spellStart"/>
      <w:r w:rsidRPr="004F0633">
        <w:rPr>
          <w:rFonts w:ascii="Times New Roman" w:hAnsi="Times New Roman" w:cs="Times New Roman"/>
          <w:bCs/>
          <w:sz w:val="28"/>
          <w:szCs w:val="28"/>
        </w:rPr>
        <w:t>нанодеэмульгатора</w:t>
      </w:r>
      <w:proofErr w:type="spellEnd"/>
      <w:r w:rsidRPr="004F0633">
        <w:rPr>
          <w:rFonts w:ascii="Times New Roman" w:hAnsi="Times New Roman" w:cs="Times New Roman"/>
          <w:bCs/>
          <w:sz w:val="28"/>
          <w:szCs w:val="28"/>
        </w:rPr>
        <w:t xml:space="preserve">  НД-1/5М</w:t>
      </w:r>
      <w:r w:rsidRPr="004F0633">
        <w:rPr>
          <w:rFonts w:ascii="Times New Roman" w:hAnsi="Times New Roman" w:cs="Times New Roman"/>
          <w:sz w:val="28"/>
          <w:szCs w:val="28"/>
        </w:rPr>
        <w:t xml:space="preserve"> </w:t>
      </w:r>
      <w:r w:rsidRPr="004F0633">
        <w:rPr>
          <w:rFonts w:ascii="Times New Roman" w:hAnsi="Times New Roman" w:cs="Times New Roman"/>
          <w:bCs/>
          <w:sz w:val="28"/>
          <w:szCs w:val="28"/>
        </w:rPr>
        <w:t xml:space="preserve">для подготовки </w:t>
      </w:r>
      <w:proofErr w:type="spellStart"/>
      <w:r w:rsidRPr="004F0633">
        <w:rPr>
          <w:rFonts w:ascii="Times New Roman" w:hAnsi="Times New Roman" w:cs="Times New Roman"/>
          <w:bCs/>
          <w:sz w:val="28"/>
          <w:szCs w:val="28"/>
        </w:rPr>
        <w:t>трудноразрушаемых</w:t>
      </w:r>
      <w:proofErr w:type="spellEnd"/>
      <w:r w:rsidRPr="004F0633">
        <w:rPr>
          <w:rFonts w:ascii="Times New Roman" w:hAnsi="Times New Roman" w:cs="Times New Roman"/>
          <w:bCs/>
          <w:sz w:val="28"/>
          <w:szCs w:val="28"/>
        </w:rPr>
        <w:t xml:space="preserve"> водонефтяных суспензий</w:t>
      </w:r>
      <w:r w:rsidR="00937D1B" w:rsidRPr="004F0633">
        <w:rPr>
          <w:rFonts w:ascii="Times New Roman" w:hAnsi="Times New Roman" w:cs="Times New Roman"/>
          <w:bCs/>
          <w:sz w:val="28"/>
          <w:szCs w:val="28"/>
        </w:rPr>
        <w:t xml:space="preserve"> </w:t>
      </w:r>
      <w:r w:rsidR="00937D1B" w:rsidRPr="004F0633">
        <w:rPr>
          <w:rFonts w:ascii="Times New Roman" w:hAnsi="Times New Roman" w:cs="Times New Roman"/>
          <w:sz w:val="28"/>
          <w:szCs w:val="28"/>
        </w:rPr>
        <w:t>на основе  нефтесодержащих донных отложений резервуаров ЦППН УПН и ПО   АО «</w:t>
      </w:r>
      <w:proofErr w:type="spellStart"/>
      <w:r w:rsidR="00937D1B" w:rsidRPr="004F0633">
        <w:rPr>
          <w:rFonts w:ascii="Times New Roman" w:hAnsi="Times New Roman" w:cs="Times New Roman"/>
          <w:sz w:val="28"/>
          <w:szCs w:val="28"/>
        </w:rPr>
        <w:t>Озенмунайгаз</w:t>
      </w:r>
      <w:proofErr w:type="spellEnd"/>
      <w:r w:rsidR="00937D1B" w:rsidRPr="004F0633">
        <w:rPr>
          <w:rFonts w:ascii="Times New Roman" w:hAnsi="Times New Roman" w:cs="Times New Roman"/>
          <w:sz w:val="28"/>
          <w:szCs w:val="28"/>
        </w:rPr>
        <w:t>»</w:t>
      </w:r>
      <w:r w:rsidR="00C91B02" w:rsidRPr="004F0633">
        <w:rPr>
          <w:rFonts w:ascii="Times New Roman" w:hAnsi="Times New Roman" w:cs="Times New Roman"/>
          <w:sz w:val="28"/>
          <w:szCs w:val="28"/>
        </w:rPr>
        <w:t xml:space="preserve"> РК</w:t>
      </w:r>
      <w:r w:rsidR="00937D1B" w:rsidRPr="004F0633">
        <w:rPr>
          <w:rFonts w:ascii="Times New Roman" w:hAnsi="Times New Roman" w:cs="Times New Roman"/>
          <w:sz w:val="28"/>
          <w:szCs w:val="28"/>
        </w:rPr>
        <w:t>.</w:t>
      </w:r>
    </w:p>
    <w:p w14:paraId="5C717BE1" w14:textId="77777777" w:rsidR="00545560" w:rsidRPr="004F0633" w:rsidRDefault="00937D1B" w:rsidP="00C333FB">
      <w:pPr>
        <w:pStyle w:val="a6"/>
        <w:spacing w:before="0" w:beforeAutospacing="0" w:after="0" w:afterAutospacing="0" w:line="360" w:lineRule="auto"/>
        <w:ind w:firstLine="708"/>
        <w:jc w:val="both"/>
        <w:rPr>
          <w:rFonts w:ascii="Times New Roman" w:hAnsi="Times New Roman" w:cs="Times New Roman"/>
          <w:b/>
          <w:bCs/>
          <w:sz w:val="28"/>
          <w:szCs w:val="28"/>
        </w:rPr>
      </w:pPr>
      <w:r w:rsidRPr="004F0633">
        <w:rPr>
          <w:rFonts w:ascii="Times New Roman" w:hAnsi="Times New Roman" w:cs="Times New Roman"/>
          <w:b/>
          <w:bCs/>
          <w:iCs/>
          <w:sz w:val="28"/>
          <w:szCs w:val="28"/>
          <w:bdr w:val="none" w:sz="0" w:space="0" w:color="auto" w:frame="1"/>
        </w:rPr>
        <w:t>Ключевые слова:</w:t>
      </w:r>
      <w:r w:rsidRPr="004F0633">
        <w:rPr>
          <w:rFonts w:ascii="Times New Roman" w:hAnsi="Times New Roman" w:cs="Times New Roman"/>
          <w:bCs/>
          <w:sz w:val="28"/>
          <w:szCs w:val="28"/>
        </w:rPr>
        <w:t xml:space="preserve"> </w:t>
      </w:r>
      <w:proofErr w:type="spellStart"/>
      <w:r w:rsidRPr="004F0633">
        <w:rPr>
          <w:rFonts w:ascii="Times New Roman" w:hAnsi="Times New Roman" w:cs="Times New Roman"/>
          <w:bCs/>
          <w:sz w:val="28"/>
          <w:szCs w:val="28"/>
        </w:rPr>
        <w:t>нанодесуспензатор</w:t>
      </w:r>
      <w:proofErr w:type="spellEnd"/>
      <w:r w:rsidRPr="004F0633">
        <w:rPr>
          <w:rFonts w:ascii="Times New Roman" w:hAnsi="Times New Roman" w:cs="Times New Roman"/>
          <w:bCs/>
          <w:sz w:val="28"/>
          <w:szCs w:val="28"/>
        </w:rPr>
        <w:t xml:space="preserve">, </w:t>
      </w:r>
      <w:proofErr w:type="spellStart"/>
      <w:r w:rsidRPr="004F0633">
        <w:rPr>
          <w:rFonts w:ascii="Times New Roman" w:hAnsi="Times New Roman" w:cs="Times New Roman"/>
          <w:bCs/>
          <w:sz w:val="28"/>
          <w:szCs w:val="28"/>
        </w:rPr>
        <w:t>нанодеэмульгатор</w:t>
      </w:r>
      <w:proofErr w:type="spellEnd"/>
      <w:r w:rsidRPr="004F0633">
        <w:rPr>
          <w:rFonts w:ascii="Times New Roman" w:hAnsi="Times New Roman" w:cs="Times New Roman"/>
          <w:bCs/>
          <w:sz w:val="28"/>
          <w:szCs w:val="28"/>
        </w:rPr>
        <w:t xml:space="preserve">, </w:t>
      </w:r>
      <w:proofErr w:type="spellStart"/>
      <w:r w:rsidRPr="004F0633">
        <w:rPr>
          <w:rFonts w:ascii="Times New Roman" w:hAnsi="Times New Roman" w:cs="Times New Roman"/>
          <w:bCs/>
          <w:sz w:val="28"/>
          <w:szCs w:val="28"/>
        </w:rPr>
        <w:t>трудноразрушаемые</w:t>
      </w:r>
      <w:proofErr w:type="spellEnd"/>
      <w:r w:rsidRPr="004F0633">
        <w:rPr>
          <w:rFonts w:ascii="Times New Roman" w:hAnsi="Times New Roman" w:cs="Times New Roman"/>
          <w:bCs/>
          <w:sz w:val="28"/>
          <w:szCs w:val="28"/>
        </w:rPr>
        <w:t xml:space="preserve"> водонефтяные суспензии.</w:t>
      </w:r>
    </w:p>
    <w:p w14:paraId="08AA4E38" w14:textId="77777777" w:rsidR="00C91B02" w:rsidRPr="004F0633" w:rsidRDefault="00C91B02" w:rsidP="00DD70CC">
      <w:pPr>
        <w:pStyle w:val="a6"/>
        <w:spacing w:before="0" w:beforeAutospacing="0" w:after="0" w:afterAutospacing="0" w:line="360" w:lineRule="auto"/>
        <w:jc w:val="center"/>
        <w:rPr>
          <w:rFonts w:ascii="Times New Roman" w:hAnsi="Times New Roman" w:cs="Times New Roman"/>
          <w:b/>
          <w:bCs/>
          <w:sz w:val="28"/>
          <w:szCs w:val="28"/>
        </w:rPr>
      </w:pPr>
    </w:p>
    <w:p w14:paraId="088767E7" w14:textId="77777777" w:rsidR="00DD70CC" w:rsidRPr="004F0633" w:rsidRDefault="00DD70CC" w:rsidP="00DD70CC">
      <w:pPr>
        <w:pStyle w:val="a6"/>
        <w:spacing w:before="0" w:beforeAutospacing="0" w:after="0" w:afterAutospacing="0" w:line="360" w:lineRule="auto"/>
        <w:jc w:val="center"/>
        <w:rPr>
          <w:rFonts w:ascii="Times New Roman" w:hAnsi="Times New Roman" w:cs="Times New Roman"/>
          <w:sz w:val="28"/>
          <w:szCs w:val="28"/>
        </w:rPr>
      </w:pPr>
      <w:r w:rsidRPr="004F0633">
        <w:rPr>
          <w:rFonts w:ascii="Times New Roman" w:hAnsi="Times New Roman" w:cs="Times New Roman"/>
          <w:b/>
          <w:bCs/>
          <w:sz w:val="28"/>
          <w:szCs w:val="28"/>
        </w:rPr>
        <w:t>Введение</w:t>
      </w:r>
    </w:p>
    <w:p w14:paraId="4DA9CD2D" w14:textId="77777777" w:rsidR="0089617B" w:rsidRPr="004F0633" w:rsidRDefault="00DD70CC" w:rsidP="00DD70CC">
      <w:pPr>
        <w:spacing w:after="0" w:line="360" w:lineRule="auto"/>
        <w:jc w:val="both"/>
        <w:rPr>
          <w:rFonts w:ascii="Times New Roman" w:hAnsi="Times New Roman" w:cs="Times New Roman"/>
          <w:sz w:val="24"/>
          <w:szCs w:val="24"/>
        </w:rPr>
      </w:pPr>
      <w:proofErr w:type="spellStart"/>
      <w:r w:rsidRPr="004F0633">
        <w:rPr>
          <w:rFonts w:ascii="Times New Roman" w:hAnsi="Times New Roman" w:cs="Times New Roman"/>
          <w:sz w:val="28"/>
          <w:szCs w:val="28"/>
        </w:rPr>
        <w:t>Трудноразрушаемая</w:t>
      </w:r>
      <w:proofErr w:type="spellEnd"/>
      <w:r w:rsidRPr="004F0633">
        <w:rPr>
          <w:rFonts w:ascii="Times New Roman" w:hAnsi="Times New Roman" w:cs="Times New Roman"/>
          <w:sz w:val="28"/>
          <w:szCs w:val="28"/>
        </w:rPr>
        <w:t xml:space="preserve"> водонефтяная суспензия (ТРВНС) на </w:t>
      </w:r>
      <w:proofErr w:type="gramStart"/>
      <w:r w:rsidRPr="004F0633">
        <w:rPr>
          <w:rFonts w:ascii="Times New Roman" w:hAnsi="Times New Roman" w:cs="Times New Roman"/>
          <w:sz w:val="28"/>
          <w:szCs w:val="28"/>
        </w:rPr>
        <w:t>основе  нефтесодержащих</w:t>
      </w:r>
      <w:proofErr w:type="gramEnd"/>
      <w:r w:rsidRPr="004F0633">
        <w:rPr>
          <w:rFonts w:ascii="Times New Roman" w:hAnsi="Times New Roman" w:cs="Times New Roman"/>
          <w:sz w:val="28"/>
          <w:szCs w:val="28"/>
        </w:rPr>
        <w:t xml:space="preserve"> донных отложений резервуаров ЦППН УПН и ПО   АО «</w:t>
      </w:r>
      <w:proofErr w:type="spellStart"/>
      <w:r w:rsidRPr="004F0633">
        <w:rPr>
          <w:rFonts w:ascii="Times New Roman" w:hAnsi="Times New Roman" w:cs="Times New Roman"/>
          <w:sz w:val="28"/>
          <w:szCs w:val="28"/>
        </w:rPr>
        <w:t>Озенмунайгаз</w:t>
      </w:r>
      <w:proofErr w:type="spellEnd"/>
      <w:r w:rsidRPr="004F0633">
        <w:rPr>
          <w:rFonts w:ascii="Times New Roman" w:hAnsi="Times New Roman" w:cs="Times New Roman"/>
          <w:sz w:val="28"/>
          <w:szCs w:val="28"/>
        </w:rPr>
        <w:t>»</w:t>
      </w:r>
      <w:r w:rsidR="00C91B02" w:rsidRPr="004F0633">
        <w:rPr>
          <w:rFonts w:ascii="Times New Roman" w:hAnsi="Times New Roman" w:cs="Times New Roman"/>
          <w:sz w:val="28"/>
          <w:szCs w:val="28"/>
        </w:rPr>
        <w:t xml:space="preserve"> РК</w:t>
      </w:r>
      <w:r w:rsidRPr="004F0633">
        <w:rPr>
          <w:rFonts w:ascii="Times New Roman" w:hAnsi="Times New Roman" w:cs="Times New Roman"/>
          <w:sz w:val="28"/>
          <w:szCs w:val="28"/>
        </w:rPr>
        <w:t xml:space="preserve"> состоит из смеси</w:t>
      </w:r>
      <w:r w:rsidRPr="004F0633">
        <w:rPr>
          <w:rFonts w:ascii="Times New Roman" w:hAnsi="Times New Roman" w:cs="Times New Roman"/>
          <w:sz w:val="24"/>
          <w:szCs w:val="24"/>
        </w:rPr>
        <w:t xml:space="preserve"> </w:t>
      </w:r>
      <w:r w:rsidRPr="004F0633">
        <w:rPr>
          <w:rFonts w:ascii="Times New Roman" w:hAnsi="Times New Roman" w:cs="Times New Roman"/>
          <w:sz w:val="28"/>
          <w:szCs w:val="28"/>
        </w:rPr>
        <w:t>нефтяных</w:t>
      </w:r>
      <w:r w:rsidR="00C333FB" w:rsidRPr="004F0633">
        <w:rPr>
          <w:rFonts w:ascii="Times New Roman" w:hAnsi="Times New Roman" w:cs="Times New Roman"/>
          <w:sz w:val="28"/>
          <w:szCs w:val="28"/>
        </w:rPr>
        <w:t xml:space="preserve"> </w:t>
      </w:r>
      <w:proofErr w:type="spellStart"/>
      <w:r w:rsidR="00C333FB" w:rsidRPr="004F0633">
        <w:rPr>
          <w:rFonts w:ascii="Times New Roman" w:hAnsi="Times New Roman" w:cs="Times New Roman"/>
          <w:sz w:val="28"/>
          <w:szCs w:val="28"/>
        </w:rPr>
        <w:t>наноэмульсий</w:t>
      </w:r>
      <w:proofErr w:type="spellEnd"/>
      <w:r w:rsidR="00C333FB" w:rsidRPr="004F0633">
        <w:rPr>
          <w:rFonts w:ascii="Times New Roman" w:hAnsi="Times New Roman" w:cs="Times New Roman"/>
          <w:sz w:val="28"/>
          <w:szCs w:val="28"/>
        </w:rPr>
        <w:t xml:space="preserve">; </w:t>
      </w:r>
      <w:proofErr w:type="spellStart"/>
      <w:r w:rsidR="00C333FB" w:rsidRPr="004F0633">
        <w:rPr>
          <w:rFonts w:ascii="Times New Roman" w:hAnsi="Times New Roman" w:cs="Times New Roman"/>
          <w:sz w:val="28"/>
          <w:szCs w:val="28"/>
        </w:rPr>
        <w:t>микроэмульсий</w:t>
      </w:r>
      <w:proofErr w:type="spellEnd"/>
      <w:r w:rsidR="00C333FB" w:rsidRPr="004F0633">
        <w:rPr>
          <w:rFonts w:ascii="Times New Roman" w:hAnsi="Times New Roman" w:cs="Times New Roman"/>
          <w:sz w:val="28"/>
          <w:szCs w:val="28"/>
        </w:rPr>
        <w:t xml:space="preserve">,  </w:t>
      </w:r>
      <w:proofErr w:type="spellStart"/>
      <w:r w:rsidR="00C333FB" w:rsidRPr="004F0633">
        <w:rPr>
          <w:rFonts w:ascii="Times New Roman" w:hAnsi="Times New Roman" w:cs="Times New Roman"/>
          <w:sz w:val="28"/>
          <w:szCs w:val="28"/>
        </w:rPr>
        <w:t>наносуспензий</w:t>
      </w:r>
      <w:proofErr w:type="spellEnd"/>
      <w:r w:rsidR="00C333FB" w:rsidRPr="004F0633">
        <w:rPr>
          <w:rFonts w:ascii="Times New Roman" w:hAnsi="Times New Roman" w:cs="Times New Roman"/>
          <w:sz w:val="28"/>
          <w:szCs w:val="28"/>
        </w:rPr>
        <w:t xml:space="preserve">  и  </w:t>
      </w:r>
      <w:proofErr w:type="spellStart"/>
      <w:r w:rsidR="00C333FB" w:rsidRPr="004F0633">
        <w:rPr>
          <w:rFonts w:ascii="Times New Roman" w:hAnsi="Times New Roman" w:cs="Times New Roman"/>
          <w:sz w:val="28"/>
          <w:szCs w:val="28"/>
        </w:rPr>
        <w:t>микросуспензий</w:t>
      </w:r>
      <w:proofErr w:type="spellEnd"/>
      <w:r w:rsidRPr="004F0633">
        <w:rPr>
          <w:rFonts w:ascii="Times New Roman" w:hAnsi="Times New Roman" w:cs="Times New Roman"/>
          <w:sz w:val="28"/>
          <w:szCs w:val="28"/>
        </w:rPr>
        <w:t xml:space="preserve">. </w:t>
      </w:r>
      <w:r w:rsidR="00122A89" w:rsidRPr="004F0633">
        <w:rPr>
          <w:rFonts w:ascii="Times New Roman" w:hAnsi="Times New Roman" w:cs="Times New Roman"/>
          <w:sz w:val="28"/>
          <w:szCs w:val="28"/>
        </w:rPr>
        <w:t xml:space="preserve"> У</w:t>
      </w:r>
      <w:r w:rsidR="00F5025A" w:rsidRPr="004F0633">
        <w:rPr>
          <w:rFonts w:ascii="Times New Roman" w:hAnsi="Times New Roman" w:cs="Times New Roman"/>
          <w:sz w:val="28"/>
          <w:szCs w:val="28"/>
        </w:rPr>
        <w:t xml:space="preserve">казанные коллоиды </w:t>
      </w:r>
      <w:r w:rsidR="0089617B" w:rsidRPr="004F0633">
        <w:rPr>
          <w:rFonts w:ascii="Times New Roman" w:hAnsi="Times New Roman" w:cs="Times New Roman"/>
          <w:sz w:val="28"/>
          <w:szCs w:val="28"/>
        </w:rPr>
        <w:t xml:space="preserve">принадлежат к </w:t>
      </w:r>
      <w:proofErr w:type="spellStart"/>
      <w:r w:rsidR="00F5025A" w:rsidRPr="004F0633">
        <w:rPr>
          <w:rFonts w:ascii="Times New Roman" w:hAnsi="Times New Roman" w:cs="Times New Roman"/>
          <w:sz w:val="28"/>
          <w:szCs w:val="28"/>
        </w:rPr>
        <w:t>сверх</w:t>
      </w:r>
      <w:r w:rsidR="0089617B" w:rsidRPr="004F0633">
        <w:rPr>
          <w:rFonts w:ascii="Times New Roman" w:hAnsi="Times New Roman" w:cs="Times New Roman"/>
          <w:sz w:val="28"/>
          <w:szCs w:val="28"/>
        </w:rPr>
        <w:t>устойчивым</w:t>
      </w:r>
      <w:proofErr w:type="spellEnd"/>
      <w:r w:rsidR="0089617B" w:rsidRPr="004F0633">
        <w:rPr>
          <w:rFonts w:ascii="Times New Roman" w:hAnsi="Times New Roman" w:cs="Times New Roman"/>
          <w:sz w:val="28"/>
          <w:szCs w:val="28"/>
        </w:rPr>
        <w:t xml:space="preserve"> </w:t>
      </w:r>
      <w:r w:rsidR="00F5025A" w:rsidRPr="004F0633">
        <w:rPr>
          <w:rFonts w:ascii="Times New Roman" w:hAnsi="Times New Roman" w:cs="Times New Roman"/>
          <w:sz w:val="28"/>
          <w:szCs w:val="28"/>
        </w:rPr>
        <w:t xml:space="preserve">дисперсным </w:t>
      </w:r>
      <w:r w:rsidR="0089617B" w:rsidRPr="004F0633">
        <w:rPr>
          <w:rFonts w:ascii="Times New Roman" w:hAnsi="Times New Roman" w:cs="Times New Roman"/>
          <w:sz w:val="28"/>
          <w:szCs w:val="28"/>
        </w:rPr>
        <w:t xml:space="preserve">системам. </w:t>
      </w:r>
      <w:proofErr w:type="spellStart"/>
      <w:r w:rsidR="0089617B" w:rsidRPr="004F0633">
        <w:rPr>
          <w:rFonts w:ascii="Times New Roman" w:hAnsi="Times New Roman" w:cs="Times New Roman"/>
          <w:sz w:val="28"/>
          <w:szCs w:val="28"/>
        </w:rPr>
        <w:t>Сверхстойкость</w:t>
      </w:r>
      <w:proofErr w:type="spellEnd"/>
      <w:r w:rsidR="0089617B" w:rsidRPr="004F0633">
        <w:rPr>
          <w:rFonts w:ascii="Times New Roman" w:hAnsi="Times New Roman" w:cs="Times New Roman"/>
          <w:sz w:val="28"/>
          <w:szCs w:val="28"/>
        </w:rPr>
        <w:t xml:space="preserve"> часто выявляется для </w:t>
      </w:r>
      <w:proofErr w:type="spellStart"/>
      <w:r w:rsidR="0089617B" w:rsidRPr="004F0633">
        <w:rPr>
          <w:rFonts w:ascii="Times New Roman" w:hAnsi="Times New Roman" w:cs="Times New Roman"/>
          <w:sz w:val="28"/>
          <w:szCs w:val="28"/>
        </w:rPr>
        <w:t>наноструктирированных</w:t>
      </w:r>
      <w:proofErr w:type="spellEnd"/>
      <w:r w:rsidR="0089617B" w:rsidRPr="004F0633">
        <w:rPr>
          <w:rFonts w:ascii="Times New Roman" w:hAnsi="Times New Roman" w:cs="Times New Roman"/>
          <w:sz w:val="28"/>
          <w:szCs w:val="28"/>
        </w:rPr>
        <w:t xml:space="preserve"> </w:t>
      </w:r>
      <w:proofErr w:type="spellStart"/>
      <w:r w:rsidR="0089617B" w:rsidRPr="004F0633">
        <w:rPr>
          <w:rFonts w:ascii="Times New Roman" w:hAnsi="Times New Roman" w:cs="Times New Roman"/>
          <w:sz w:val="28"/>
          <w:szCs w:val="28"/>
        </w:rPr>
        <w:t>трудноразрушаемых</w:t>
      </w:r>
      <w:proofErr w:type="spellEnd"/>
      <w:r w:rsidR="0089617B" w:rsidRPr="004F0633">
        <w:rPr>
          <w:rFonts w:ascii="Times New Roman" w:hAnsi="Times New Roman" w:cs="Times New Roman"/>
          <w:sz w:val="28"/>
          <w:szCs w:val="28"/>
        </w:rPr>
        <w:t xml:space="preserve"> водонефтяных эмульсий и суспензий. Стойкость водонефтяным эмульсиям и суспензиям </w:t>
      </w:r>
      <w:proofErr w:type="gramStart"/>
      <w:r w:rsidR="0089617B" w:rsidRPr="004F0633">
        <w:rPr>
          <w:rFonts w:ascii="Times New Roman" w:hAnsi="Times New Roman" w:cs="Times New Roman"/>
          <w:sz w:val="28"/>
          <w:szCs w:val="28"/>
        </w:rPr>
        <w:t>придает  образование</w:t>
      </w:r>
      <w:proofErr w:type="gramEnd"/>
      <w:r w:rsidR="0089617B" w:rsidRPr="004F0633">
        <w:rPr>
          <w:rFonts w:ascii="Times New Roman" w:hAnsi="Times New Roman" w:cs="Times New Roman"/>
          <w:sz w:val="28"/>
          <w:szCs w:val="28"/>
        </w:rPr>
        <w:t xml:space="preserve"> на поверхности частиц дисперсной фазы адсорбционно-сольватные слои, состоящие из молекул природных эмульгаторов и </w:t>
      </w:r>
      <w:proofErr w:type="spellStart"/>
      <w:r w:rsidR="0089617B" w:rsidRPr="004F0633">
        <w:rPr>
          <w:rFonts w:ascii="Times New Roman" w:hAnsi="Times New Roman" w:cs="Times New Roman"/>
          <w:sz w:val="28"/>
          <w:szCs w:val="28"/>
        </w:rPr>
        <w:t>суспензаторов</w:t>
      </w:r>
      <w:proofErr w:type="spellEnd"/>
      <w:r w:rsidR="0089617B" w:rsidRPr="004F0633">
        <w:rPr>
          <w:rFonts w:ascii="Times New Roman" w:hAnsi="Times New Roman" w:cs="Times New Roman"/>
          <w:sz w:val="28"/>
          <w:szCs w:val="28"/>
        </w:rPr>
        <w:t xml:space="preserve">. </w:t>
      </w:r>
      <w:proofErr w:type="gramStart"/>
      <w:r w:rsidR="0089617B" w:rsidRPr="004F0633">
        <w:rPr>
          <w:rFonts w:ascii="Times New Roman" w:hAnsi="Times New Roman" w:cs="Times New Roman"/>
          <w:sz w:val="28"/>
          <w:szCs w:val="28"/>
        </w:rPr>
        <w:t xml:space="preserve">В  </w:t>
      </w:r>
      <w:r w:rsidR="0089617B" w:rsidRPr="00D87CC3">
        <w:rPr>
          <w:rFonts w:ascii="Times New Roman" w:hAnsi="Times New Roman" w:cs="Times New Roman"/>
          <w:sz w:val="28"/>
          <w:szCs w:val="28"/>
        </w:rPr>
        <w:t>состав</w:t>
      </w:r>
      <w:proofErr w:type="gramEnd"/>
      <w:r w:rsidR="0089617B" w:rsidRPr="00D87CC3">
        <w:rPr>
          <w:rFonts w:ascii="Times New Roman" w:hAnsi="Times New Roman" w:cs="Times New Roman"/>
          <w:sz w:val="28"/>
          <w:szCs w:val="28"/>
        </w:rPr>
        <w:t xml:space="preserve">  природных эмульгаторов и </w:t>
      </w:r>
      <w:proofErr w:type="spellStart"/>
      <w:r w:rsidR="0089617B" w:rsidRPr="00D87CC3">
        <w:rPr>
          <w:rFonts w:ascii="Times New Roman" w:hAnsi="Times New Roman" w:cs="Times New Roman"/>
          <w:sz w:val="28"/>
          <w:szCs w:val="28"/>
        </w:rPr>
        <w:t>суспензаторов</w:t>
      </w:r>
      <w:proofErr w:type="spellEnd"/>
      <w:r w:rsidR="0089617B" w:rsidRPr="00D87CC3">
        <w:rPr>
          <w:rFonts w:ascii="Times New Roman" w:hAnsi="Times New Roman" w:cs="Times New Roman"/>
          <w:sz w:val="28"/>
          <w:szCs w:val="28"/>
        </w:rPr>
        <w:t xml:space="preserve"> входят </w:t>
      </w:r>
      <w:r w:rsidR="00B1752C" w:rsidRPr="00D87CC3">
        <w:rPr>
          <w:rFonts w:ascii="Times New Roman" w:hAnsi="Times New Roman" w:cs="Times New Roman"/>
          <w:sz w:val="28"/>
          <w:szCs w:val="28"/>
        </w:rPr>
        <w:t xml:space="preserve">нафтеновые кислоты и их </w:t>
      </w:r>
      <w:r w:rsidR="0089617B" w:rsidRPr="00D87CC3">
        <w:rPr>
          <w:rFonts w:ascii="Times New Roman" w:hAnsi="Times New Roman" w:cs="Times New Roman"/>
          <w:sz w:val="28"/>
          <w:szCs w:val="28"/>
        </w:rPr>
        <w:t>соли, низкомолекулярные и высок</w:t>
      </w:r>
      <w:r w:rsidR="009F74A2" w:rsidRPr="00D87CC3">
        <w:rPr>
          <w:rFonts w:ascii="Times New Roman" w:hAnsi="Times New Roman" w:cs="Times New Roman"/>
          <w:sz w:val="28"/>
          <w:szCs w:val="28"/>
        </w:rPr>
        <w:t xml:space="preserve">омолекулярные смолы, </w:t>
      </w:r>
      <w:proofErr w:type="spellStart"/>
      <w:r w:rsidR="009F74A2" w:rsidRPr="00D87CC3">
        <w:rPr>
          <w:rFonts w:ascii="Times New Roman" w:hAnsi="Times New Roman" w:cs="Times New Roman"/>
          <w:sz w:val="28"/>
          <w:szCs w:val="28"/>
        </w:rPr>
        <w:t>асфальтены</w:t>
      </w:r>
      <w:proofErr w:type="spellEnd"/>
      <w:r w:rsidR="009F74A2" w:rsidRPr="00D87CC3">
        <w:rPr>
          <w:rFonts w:ascii="Times New Roman" w:hAnsi="Times New Roman" w:cs="Times New Roman"/>
          <w:sz w:val="28"/>
          <w:szCs w:val="28"/>
        </w:rPr>
        <w:t xml:space="preserve"> и другие полярные </w:t>
      </w:r>
      <w:r w:rsidR="009F74A2" w:rsidRPr="00D87CC3">
        <w:rPr>
          <w:rFonts w:ascii="Times New Roman" w:hAnsi="Times New Roman" w:cs="Times New Roman"/>
          <w:sz w:val="28"/>
          <w:szCs w:val="28"/>
        </w:rPr>
        <w:lastRenderedPageBreak/>
        <w:t>компоненты нефти,</w:t>
      </w:r>
      <w:r w:rsidR="0089617B" w:rsidRPr="004F0633">
        <w:rPr>
          <w:rFonts w:ascii="Times New Roman" w:hAnsi="Times New Roman" w:cs="Times New Roman"/>
          <w:sz w:val="28"/>
          <w:szCs w:val="28"/>
        </w:rPr>
        <w:t xml:space="preserve"> а также </w:t>
      </w:r>
      <w:r w:rsidR="0089617B" w:rsidRPr="00D87CC3">
        <w:rPr>
          <w:rFonts w:ascii="Times New Roman" w:hAnsi="Times New Roman" w:cs="Times New Roman"/>
          <w:sz w:val="28"/>
          <w:szCs w:val="28"/>
        </w:rPr>
        <w:t>наночастицы неорганического   и  органического  происхождения.</w:t>
      </w:r>
      <w:r w:rsidR="0089617B" w:rsidRPr="004F0633">
        <w:rPr>
          <w:rFonts w:ascii="Times New Roman" w:hAnsi="Times New Roman" w:cs="Times New Roman"/>
          <w:sz w:val="28"/>
          <w:szCs w:val="28"/>
        </w:rPr>
        <w:t xml:space="preserve">  Основными физическими свойствами стойких нефтяных эмульсий и суспензий являются </w:t>
      </w:r>
      <w:proofErr w:type="gramStart"/>
      <w:r w:rsidR="0089617B" w:rsidRPr="004F0633">
        <w:rPr>
          <w:rFonts w:ascii="Times New Roman" w:hAnsi="Times New Roman" w:cs="Times New Roman"/>
          <w:sz w:val="28"/>
          <w:szCs w:val="28"/>
        </w:rPr>
        <w:t>плотность,  вязкость</w:t>
      </w:r>
      <w:proofErr w:type="gramEnd"/>
      <w:r w:rsidR="0089617B" w:rsidRPr="004F0633">
        <w:rPr>
          <w:rFonts w:ascii="Times New Roman" w:hAnsi="Times New Roman" w:cs="Times New Roman"/>
          <w:sz w:val="28"/>
          <w:szCs w:val="28"/>
        </w:rPr>
        <w:t xml:space="preserve"> и дисперсность. При большом содержании дисперсной фазы, бронирующие оболочки на каплях и частицах оказывают влияние на объем дисперсной фазы и коагуляцию капель и частиц с образованием в результате их слипания определенных </w:t>
      </w:r>
      <w:r w:rsidR="0089617B" w:rsidRPr="00D87CC3">
        <w:rPr>
          <w:rFonts w:ascii="Times New Roman" w:hAnsi="Times New Roman" w:cs="Times New Roman"/>
          <w:sz w:val="28"/>
          <w:szCs w:val="28"/>
        </w:rPr>
        <w:t>структурированных агрегатов.</w:t>
      </w:r>
      <w:r w:rsidR="0089617B" w:rsidRPr="004F0633">
        <w:rPr>
          <w:rFonts w:ascii="Times New Roman" w:hAnsi="Times New Roman" w:cs="Times New Roman"/>
          <w:sz w:val="28"/>
          <w:szCs w:val="28"/>
        </w:rPr>
        <w:t xml:space="preserve"> Сильно структурированные </w:t>
      </w:r>
      <w:proofErr w:type="gramStart"/>
      <w:r w:rsidR="0089617B" w:rsidRPr="004F0633">
        <w:rPr>
          <w:rFonts w:ascii="Times New Roman" w:hAnsi="Times New Roman" w:cs="Times New Roman"/>
          <w:sz w:val="28"/>
          <w:szCs w:val="28"/>
        </w:rPr>
        <w:t xml:space="preserve">системы,  </w:t>
      </w:r>
      <w:r w:rsidR="0089617B" w:rsidRPr="00D87CC3">
        <w:rPr>
          <w:rFonts w:ascii="Times New Roman" w:hAnsi="Times New Roman" w:cs="Times New Roman"/>
          <w:sz w:val="28"/>
          <w:szCs w:val="28"/>
        </w:rPr>
        <w:t>особенно</w:t>
      </w:r>
      <w:proofErr w:type="gramEnd"/>
      <w:r w:rsidR="0089617B" w:rsidRPr="00D87CC3">
        <w:rPr>
          <w:rFonts w:ascii="Times New Roman" w:hAnsi="Times New Roman" w:cs="Times New Roman"/>
          <w:sz w:val="28"/>
          <w:szCs w:val="28"/>
        </w:rPr>
        <w:t xml:space="preserve">  </w:t>
      </w:r>
      <w:proofErr w:type="spellStart"/>
      <w:r w:rsidR="0089617B" w:rsidRPr="00D87CC3">
        <w:rPr>
          <w:rFonts w:ascii="Times New Roman" w:hAnsi="Times New Roman" w:cs="Times New Roman"/>
          <w:sz w:val="28"/>
          <w:szCs w:val="28"/>
        </w:rPr>
        <w:t>наноструктурированные</w:t>
      </w:r>
      <w:proofErr w:type="spellEnd"/>
      <w:r w:rsidR="0089617B" w:rsidRPr="00D87CC3">
        <w:rPr>
          <w:rFonts w:ascii="Times New Roman" w:hAnsi="Times New Roman" w:cs="Times New Roman"/>
          <w:sz w:val="28"/>
          <w:szCs w:val="28"/>
        </w:rPr>
        <w:t xml:space="preserve"> системы могут формировать </w:t>
      </w:r>
      <w:r w:rsidR="00122A89" w:rsidRPr="00D87CC3">
        <w:rPr>
          <w:rFonts w:ascii="Times New Roman" w:hAnsi="Times New Roman" w:cs="Times New Roman"/>
          <w:sz w:val="28"/>
          <w:szCs w:val="28"/>
        </w:rPr>
        <w:t xml:space="preserve"> </w:t>
      </w:r>
      <w:r w:rsidR="00F5025A" w:rsidRPr="00D87CC3">
        <w:rPr>
          <w:rFonts w:ascii="Times New Roman" w:hAnsi="Times New Roman" w:cs="Times New Roman"/>
          <w:sz w:val="28"/>
          <w:szCs w:val="28"/>
        </w:rPr>
        <w:t>вязкоупругое с</w:t>
      </w:r>
      <w:r w:rsidR="0089617B" w:rsidRPr="00D87CC3">
        <w:rPr>
          <w:rFonts w:ascii="Times New Roman" w:hAnsi="Times New Roman" w:cs="Times New Roman"/>
          <w:sz w:val="28"/>
          <w:szCs w:val="28"/>
        </w:rPr>
        <w:t>остояние (ВУС</w:t>
      </w:r>
      <w:r w:rsidR="0089617B" w:rsidRPr="004F0633">
        <w:rPr>
          <w:rFonts w:ascii="Times New Roman" w:hAnsi="Times New Roman" w:cs="Times New Roman"/>
          <w:sz w:val="28"/>
          <w:szCs w:val="28"/>
        </w:rPr>
        <w:t xml:space="preserve">). Присутствия микро- и наночастиц сульфида железа, </w:t>
      </w:r>
      <w:proofErr w:type="spellStart"/>
      <w:r w:rsidR="0089617B" w:rsidRPr="004F0633">
        <w:rPr>
          <w:rFonts w:ascii="Times New Roman" w:hAnsi="Times New Roman" w:cs="Times New Roman"/>
          <w:sz w:val="28"/>
          <w:szCs w:val="28"/>
        </w:rPr>
        <w:t>бентонитовых</w:t>
      </w:r>
      <w:proofErr w:type="spellEnd"/>
      <w:r w:rsidR="0089617B" w:rsidRPr="004F0633">
        <w:rPr>
          <w:rFonts w:ascii="Times New Roman" w:hAnsi="Times New Roman" w:cs="Times New Roman"/>
          <w:sz w:val="28"/>
          <w:szCs w:val="28"/>
        </w:rPr>
        <w:t xml:space="preserve"> глин и др. наночастиц обусловливают образованию не только </w:t>
      </w:r>
      <w:proofErr w:type="spellStart"/>
      <w:r w:rsidR="0089617B" w:rsidRPr="004F0633">
        <w:rPr>
          <w:rFonts w:ascii="Times New Roman" w:hAnsi="Times New Roman" w:cs="Times New Roman"/>
          <w:sz w:val="28"/>
          <w:szCs w:val="28"/>
        </w:rPr>
        <w:t>трудноразрушаемые</w:t>
      </w:r>
      <w:proofErr w:type="spellEnd"/>
      <w:r w:rsidR="0089617B" w:rsidRPr="004F0633">
        <w:rPr>
          <w:rFonts w:ascii="Times New Roman" w:hAnsi="Times New Roman" w:cs="Times New Roman"/>
          <w:sz w:val="28"/>
          <w:szCs w:val="28"/>
        </w:rPr>
        <w:t xml:space="preserve"> эмульсии и суспензии, а также ВУС. Поэтому на ЦППН </w:t>
      </w:r>
      <w:r w:rsidR="00122A89" w:rsidRPr="004F0633">
        <w:rPr>
          <w:rFonts w:ascii="Times New Roman" w:hAnsi="Times New Roman" w:cs="Times New Roman"/>
          <w:sz w:val="28"/>
          <w:szCs w:val="28"/>
        </w:rPr>
        <w:t xml:space="preserve">УПН и ПО   </w:t>
      </w:r>
      <w:r w:rsidR="0089617B" w:rsidRPr="004F0633">
        <w:rPr>
          <w:rFonts w:ascii="Times New Roman" w:hAnsi="Times New Roman" w:cs="Times New Roman"/>
          <w:sz w:val="28"/>
          <w:szCs w:val="28"/>
        </w:rPr>
        <w:t>АО «</w:t>
      </w:r>
      <w:proofErr w:type="spellStart"/>
      <w:r w:rsidR="0089617B" w:rsidRPr="004F0633">
        <w:rPr>
          <w:rFonts w:ascii="Times New Roman" w:hAnsi="Times New Roman" w:cs="Times New Roman"/>
          <w:sz w:val="28"/>
          <w:szCs w:val="28"/>
        </w:rPr>
        <w:t>Озенмунайгаз</w:t>
      </w:r>
      <w:proofErr w:type="spellEnd"/>
      <w:r w:rsidR="0089617B" w:rsidRPr="004F0633">
        <w:rPr>
          <w:rFonts w:ascii="Times New Roman" w:hAnsi="Times New Roman" w:cs="Times New Roman"/>
          <w:sz w:val="28"/>
          <w:szCs w:val="28"/>
        </w:rPr>
        <w:t xml:space="preserve">» существуют определенные серьезные проблемы с подготовкой нефти. В резервуарах накапливаются </w:t>
      </w:r>
      <w:proofErr w:type="spellStart"/>
      <w:proofErr w:type="gramStart"/>
      <w:r w:rsidR="0089617B" w:rsidRPr="004F0633">
        <w:rPr>
          <w:rFonts w:ascii="Times New Roman" w:hAnsi="Times New Roman" w:cs="Times New Roman"/>
          <w:sz w:val="28"/>
          <w:szCs w:val="28"/>
        </w:rPr>
        <w:t>трудноразрушаемые</w:t>
      </w:r>
      <w:proofErr w:type="spellEnd"/>
      <w:r w:rsidR="0089617B" w:rsidRPr="004F0633">
        <w:rPr>
          <w:rFonts w:ascii="Times New Roman" w:hAnsi="Times New Roman" w:cs="Times New Roman"/>
          <w:sz w:val="28"/>
          <w:szCs w:val="28"/>
        </w:rPr>
        <w:t xml:space="preserve">  дисперсные</w:t>
      </w:r>
      <w:proofErr w:type="gramEnd"/>
      <w:r w:rsidR="0089617B" w:rsidRPr="004F0633">
        <w:rPr>
          <w:rFonts w:ascii="Times New Roman" w:hAnsi="Times New Roman" w:cs="Times New Roman"/>
          <w:sz w:val="28"/>
          <w:szCs w:val="28"/>
        </w:rPr>
        <w:t xml:space="preserve">  системы, </w:t>
      </w:r>
      <w:r w:rsidR="004C409B" w:rsidRPr="004F0633">
        <w:rPr>
          <w:rFonts w:ascii="Times New Roman" w:hAnsi="Times New Roman" w:cs="Times New Roman"/>
          <w:sz w:val="28"/>
          <w:szCs w:val="28"/>
        </w:rPr>
        <w:t>в том числе</w:t>
      </w:r>
      <w:r w:rsidR="0089617B" w:rsidRPr="004F0633">
        <w:rPr>
          <w:rFonts w:ascii="Times New Roman" w:hAnsi="Times New Roman" w:cs="Times New Roman"/>
          <w:sz w:val="28"/>
          <w:szCs w:val="28"/>
        </w:rPr>
        <w:t xml:space="preserve"> ВУС. </w:t>
      </w:r>
      <w:r w:rsidR="007E3984" w:rsidRPr="004F0633">
        <w:rPr>
          <w:rFonts w:ascii="Times New Roman" w:hAnsi="Times New Roman" w:cs="Times New Roman"/>
          <w:sz w:val="28"/>
          <w:szCs w:val="28"/>
        </w:rPr>
        <w:t xml:space="preserve">В связи с этим разработка и изыскание наиболее эффективных </w:t>
      </w:r>
      <w:proofErr w:type="spellStart"/>
      <w:r w:rsidR="007E3984" w:rsidRPr="004F0633">
        <w:rPr>
          <w:rFonts w:ascii="Times New Roman" w:hAnsi="Times New Roman" w:cs="Times New Roman"/>
          <w:sz w:val="28"/>
          <w:szCs w:val="28"/>
        </w:rPr>
        <w:t>деэмульгаторов</w:t>
      </w:r>
      <w:proofErr w:type="spellEnd"/>
      <w:r w:rsidR="007E3984" w:rsidRPr="004F0633">
        <w:rPr>
          <w:rFonts w:ascii="Times New Roman" w:hAnsi="Times New Roman" w:cs="Times New Roman"/>
          <w:sz w:val="28"/>
          <w:szCs w:val="28"/>
        </w:rPr>
        <w:t xml:space="preserve">, </w:t>
      </w:r>
      <w:proofErr w:type="spellStart"/>
      <w:r w:rsidR="007E3984" w:rsidRPr="004F0633">
        <w:rPr>
          <w:rFonts w:ascii="Times New Roman" w:hAnsi="Times New Roman" w:cs="Times New Roman"/>
          <w:sz w:val="28"/>
          <w:szCs w:val="28"/>
        </w:rPr>
        <w:t>десуспензаторов</w:t>
      </w:r>
      <w:proofErr w:type="spellEnd"/>
      <w:r w:rsidR="00B70CB4" w:rsidRPr="004F0633">
        <w:rPr>
          <w:rFonts w:ascii="Times New Roman" w:hAnsi="Times New Roman" w:cs="Times New Roman"/>
          <w:sz w:val="28"/>
          <w:szCs w:val="28"/>
        </w:rPr>
        <w:t xml:space="preserve"> (термин «</w:t>
      </w:r>
      <w:proofErr w:type="spellStart"/>
      <w:r w:rsidR="00B70CB4" w:rsidRPr="004F0633">
        <w:rPr>
          <w:rFonts w:ascii="Times New Roman" w:hAnsi="Times New Roman" w:cs="Times New Roman"/>
          <w:sz w:val="28"/>
          <w:szCs w:val="28"/>
        </w:rPr>
        <w:t>десуспензатор</w:t>
      </w:r>
      <w:proofErr w:type="spellEnd"/>
      <w:r w:rsidR="00B70CB4" w:rsidRPr="004F0633">
        <w:rPr>
          <w:rFonts w:ascii="Times New Roman" w:hAnsi="Times New Roman" w:cs="Times New Roman"/>
          <w:sz w:val="28"/>
          <w:szCs w:val="28"/>
        </w:rPr>
        <w:t>» впервые нами использован)</w:t>
      </w:r>
      <w:r w:rsidR="007E3984" w:rsidRPr="004F0633">
        <w:rPr>
          <w:rFonts w:ascii="Times New Roman" w:hAnsi="Times New Roman" w:cs="Times New Roman"/>
          <w:sz w:val="28"/>
          <w:szCs w:val="28"/>
        </w:rPr>
        <w:t>, ингибиторов и нейтрализаторов ВУС,  применения новых способов обезвоживания и обессоливания сложных нефтяных дисперсий,  является весьма актуальной задачей для многих месторождений, в том числе для месторождения «Узень» Республики Казахстан</w:t>
      </w:r>
      <w:r w:rsidR="00A426B8" w:rsidRPr="004F0633">
        <w:rPr>
          <w:rFonts w:ascii="Times New Roman" w:hAnsi="Times New Roman" w:cs="Times New Roman"/>
          <w:sz w:val="28"/>
          <w:szCs w:val="28"/>
        </w:rPr>
        <w:t>.</w:t>
      </w:r>
    </w:p>
    <w:p w14:paraId="06312366" w14:textId="77777777" w:rsidR="00B173BD" w:rsidRPr="004F0633" w:rsidRDefault="00B173BD" w:rsidP="00B173BD">
      <w:pPr>
        <w:spacing w:after="0" w:line="360" w:lineRule="auto"/>
        <w:ind w:firstLine="709"/>
        <w:jc w:val="center"/>
        <w:rPr>
          <w:rFonts w:ascii="Times New Roman" w:hAnsi="Times New Roman" w:cs="Times New Roman"/>
          <w:b/>
          <w:bCs/>
          <w:sz w:val="28"/>
          <w:szCs w:val="28"/>
        </w:rPr>
      </w:pPr>
      <w:r w:rsidRPr="004F0633">
        <w:rPr>
          <w:rFonts w:ascii="Times New Roman" w:hAnsi="Times New Roman" w:cs="Times New Roman"/>
          <w:b/>
          <w:bCs/>
          <w:sz w:val="28"/>
          <w:szCs w:val="28"/>
        </w:rPr>
        <w:t>Цель проведения ОПИ</w:t>
      </w:r>
    </w:p>
    <w:p w14:paraId="2627B0AF" w14:textId="77777777" w:rsidR="0089617B" w:rsidRPr="004F0633" w:rsidRDefault="0089617B" w:rsidP="00B173BD">
      <w:pPr>
        <w:spacing w:after="0" w:line="360" w:lineRule="auto"/>
        <w:jc w:val="both"/>
        <w:rPr>
          <w:rFonts w:ascii="Times New Roman" w:hAnsi="Times New Roman" w:cs="Times New Roman"/>
          <w:b/>
          <w:bCs/>
          <w:sz w:val="28"/>
          <w:szCs w:val="28"/>
        </w:rPr>
      </w:pPr>
      <w:r w:rsidRPr="004F0633">
        <w:rPr>
          <w:rFonts w:ascii="Times New Roman" w:hAnsi="Times New Roman" w:cs="Times New Roman"/>
          <w:bCs/>
          <w:sz w:val="28"/>
          <w:szCs w:val="28"/>
        </w:rPr>
        <w:t>Максимальное извлечение нефти</w:t>
      </w:r>
      <w:r w:rsidRPr="004F0633">
        <w:rPr>
          <w:rFonts w:ascii="Times New Roman" w:hAnsi="Times New Roman" w:cs="Times New Roman"/>
          <w:b/>
          <w:bCs/>
          <w:sz w:val="28"/>
          <w:szCs w:val="28"/>
        </w:rPr>
        <w:t xml:space="preserve"> </w:t>
      </w:r>
      <w:r w:rsidRPr="004F0633">
        <w:rPr>
          <w:rFonts w:ascii="Times New Roman" w:hAnsi="Times New Roman" w:cs="Times New Roman"/>
          <w:sz w:val="28"/>
          <w:szCs w:val="28"/>
        </w:rPr>
        <w:t>из</w:t>
      </w:r>
      <w:r w:rsidRPr="004F0633">
        <w:rPr>
          <w:rFonts w:ascii="Times New Roman" w:hAnsi="Times New Roman" w:cs="Times New Roman"/>
          <w:b/>
          <w:bCs/>
          <w:sz w:val="28"/>
          <w:szCs w:val="28"/>
        </w:rPr>
        <w:t xml:space="preserve"> </w:t>
      </w:r>
      <w:r w:rsidR="00545560" w:rsidRPr="004F0633">
        <w:rPr>
          <w:rFonts w:ascii="Times New Roman" w:hAnsi="Times New Roman" w:cs="Times New Roman"/>
          <w:sz w:val="28"/>
          <w:szCs w:val="28"/>
        </w:rPr>
        <w:t>ТРВНС</w:t>
      </w:r>
      <w:r w:rsidRPr="004F0633">
        <w:rPr>
          <w:rFonts w:ascii="Times New Roman" w:hAnsi="Times New Roman" w:cs="Times New Roman"/>
          <w:sz w:val="28"/>
          <w:szCs w:val="28"/>
        </w:rPr>
        <w:t xml:space="preserve"> на </w:t>
      </w:r>
      <w:proofErr w:type="gramStart"/>
      <w:r w:rsidRPr="004F0633">
        <w:rPr>
          <w:rFonts w:ascii="Times New Roman" w:hAnsi="Times New Roman" w:cs="Times New Roman"/>
          <w:sz w:val="28"/>
          <w:szCs w:val="28"/>
        </w:rPr>
        <w:t>основе  нефтесодержащих</w:t>
      </w:r>
      <w:proofErr w:type="gramEnd"/>
      <w:r w:rsidRPr="004F0633">
        <w:rPr>
          <w:rFonts w:ascii="Times New Roman" w:hAnsi="Times New Roman" w:cs="Times New Roman"/>
          <w:sz w:val="28"/>
          <w:szCs w:val="28"/>
        </w:rPr>
        <w:t xml:space="preserve"> донных отложений резервуаров ЦППН УПН и ПО   АО «</w:t>
      </w:r>
      <w:proofErr w:type="spellStart"/>
      <w:r w:rsidRPr="004F0633">
        <w:rPr>
          <w:rFonts w:ascii="Times New Roman" w:hAnsi="Times New Roman" w:cs="Times New Roman"/>
          <w:sz w:val="28"/>
          <w:szCs w:val="28"/>
        </w:rPr>
        <w:t>Озенмунайгаз</w:t>
      </w:r>
      <w:proofErr w:type="spellEnd"/>
      <w:r w:rsidRPr="004F0633">
        <w:rPr>
          <w:rFonts w:ascii="Times New Roman" w:hAnsi="Times New Roman" w:cs="Times New Roman"/>
          <w:sz w:val="28"/>
          <w:szCs w:val="28"/>
        </w:rPr>
        <w:t>».</w:t>
      </w:r>
      <w:r w:rsidR="00B173BD" w:rsidRPr="004F0633">
        <w:rPr>
          <w:rFonts w:ascii="Times New Roman" w:hAnsi="Times New Roman" w:cs="Times New Roman"/>
          <w:b/>
          <w:bCs/>
          <w:sz w:val="28"/>
          <w:szCs w:val="28"/>
        </w:rPr>
        <w:t xml:space="preserve"> </w:t>
      </w:r>
      <w:r w:rsidRPr="004F0633">
        <w:rPr>
          <w:rFonts w:ascii="Times New Roman" w:hAnsi="Times New Roman" w:cs="Times New Roman"/>
          <w:bCs/>
          <w:sz w:val="28"/>
          <w:szCs w:val="28"/>
        </w:rPr>
        <w:t>С</w:t>
      </w:r>
      <w:r w:rsidR="00B173BD" w:rsidRPr="004F0633">
        <w:rPr>
          <w:rFonts w:ascii="Times New Roman" w:hAnsi="Times New Roman" w:cs="Times New Roman"/>
          <w:bCs/>
          <w:sz w:val="28"/>
          <w:szCs w:val="28"/>
        </w:rPr>
        <w:t>рок</w:t>
      </w:r>
      <w:r w:rsidRPr="004F0633">
        <w:rPr>
          <w:rFonts w:ascii="Times New Roman" w:hAnsi="Times New Roman" w:cs="Times New Roman"/>
          <w:b/>
          <w:bCs/>
          <w:sz w:val="28"/>
          <w:szCs w:val="28"/>
        </w:rPr>
        <w:t xml:space="preserve"> </w:t>
      </w:r>
      <w:r w:rsidR="00B173BD" w:rsidRPr="004F0633">
        <w:rPr>
          <w:rFonts w:ascii="Times New Roman" w:hAnsi="Times New Roman" w:cs="Times New Roman"/>
          <w:bCs/>
          <w:sz w:val="28"/>
          <w:szCs w:val="28"/>
        </w:rPr>
        <w:t>проведения</w:t>
      </w:r>
      <w:r w:rsidRPr="004F0633">
        <w:rPr>
          <w:rFonts w:ascii="Times New Roman" w:hAnsi="Times New Roman" w:cs="Times New Roman"/>
          <w:b/>
          <w:bCs/>
          <w:sz w:val="28"/>
          <w:szCs w:val="28"/>
        </w:rPr>
        <w:t xml:space="preserve"> </w:t>
      </w:r>
      <w:r w:rsidRPr="004F0633">
        <w:rPr>
          <w:rFonts w:ascii="Times New Roman" w:hAnsi="Times New Roman" w:cs="Times New Roman"/>
          <w:bCs/>
          <w:sz w:val="28"/>
          <w:szCs w:val="28"/>
        </w:rPr>
        <w:t>ОПИ:</w:t>
      </w:r>
      <w:r w:rsidR="00B173BD" w:rsidRPr="004F0633">
        <w:rPr>
          <w:rFonts w:ascii="Times New Roman" w:hAnsi="Times New Roman" w:cs="Times New Roman"/>
          <w:sz w:val="28"/>
          <w:szCs w:val="28"/>
        </w:rPr>
        <w:t>14.04.</w:t>
      </w:r>
      <w:proofErr w:type="gramStart"/>
      <w:r w:rsidR="00B173BD" w:rsidRPr="004F0633">
        <w:rPr>
          <w:rFonts w:ascii="Times New Roman" w:hAnsi="Times New Roman" w:cs="Times New Roman"/>
          <w:sz w:val="28"/>
          <w:szCs w:val="28"/>
        </w:rPr>
        <w:t>13  -</w:t>
      </w:r>
      <w:proofErr w:type="gramEnd"/>
      <w:r w:rsidR="00B173BD" w:rsidRPr="004F0633">
        <w:rPr>
          <w:rFonts w:ascii="Times New Roman" w:hAnsi="Times New Roman" w:cs="Times New Roman"/>
          <w:sz w:val="28"/>
          <w:szCs w:val="28"/>
        </w:rPr>
        <w:t xml:space="preserve"> 15.05.13</w:t>
      </w:r>
      <w:r w:rsidRPr="004F0633">
        <w:rPr>
          <w:rFonts w:ascii="Times New Roman" w:hAnsi="Times New Roman" w:cs="Times New Roman"/>
          <w:sz w:val="28"/>
          <w:szCs w:val="28"/>
        </w:rPr>
        <w:t xml:space="preserve"> </w:t>
      </w:r>
    </w:p>
    <w:p w14:paraId="5BB1FEFE" w14:textId="77777777" w:rsidR="0089617B" w:rsidRPr="004F0633" w:rsidRDefault="0089617B" w:rsidP="00B173BD">
      <w:pPr>
        <w:spacing w:after="0" w:line="360" w:lineRule="auto"/>
        <w:ind w:firstLine="567"/>
        <w:jc w:val="center"/>
        <w:rPr>
          <w:rFonts w:ascii="Times New Roman" w:hAnsi="Times New Roman" w:cs="Times New Roman"/>
          <w:sz w:val="28"/>
          <w:szCs w:val="28"/>
        </w:rPr>
      </w:pPr>
      <w:r w:rsidRPr="004F0633">
        <w:rPr>
          <w:rFonts w:ascii="Times New Roman" w:hAnsi="Times New Roman" w:cs="Times New Roman"/>
          <w:b/>
          <w:bCs/>
          <w:sz w:val="28"/>
          <w:szCs w:val="28"/>
        </w:rPr>
        <w:t>ИСХОДНЫЕ ДАННЫЕ:</w:t>
      </w:r>
    </w:p>
    <w:p w14:paraId="569032CF" w14:textId="77777777" w:rsidR="0089617B" w:rsidRPr="004F0633" w:rsidRDefault="00265DB2" w:rsidP="00265DB2">
      <w:pPr>
        <w:spacing w:after="0" w:line="360" w:lineRule="auto"/>
        <w:jc w:val="both"/>
        <w:rPr>
          <w:rFonts w:ascii="Times New Roman" w:hAnsi="Times New Roman" w:cs="Times New Roman"/>
          <w:sz w:val="28"/>
          <w:szCs w:val="28"/>
        </w:rPr>
      </w:pPr>
      <w:r w:rsidRPr="004F0633">
        <w:rPr>
          <w:rFonts w:ascii="Times New Roman" w:hAnsi="Times New Roman" w:cs="Times New Roman"/>
          <w:b/>
          <w:sz w:val="28"/>
          <w:szCs w:val="28"/>
        </w:rPr>
        <w:t>1.</w:t>
      </w:r>
      <w:r w:rsidR="0089617B" w:rsidRPr="004F0633">
        <w:rPr>
          <w:rFonts w:ascii="Times New Roman" w:hAnsi="Times New Roman" w:cs="Times New Roman"/>
          <w:b/>
          <w:sz w:val="28"/>
          <w:szCs w:val="28"/>
        </w:rPr>
        <w:t>Источник образования ТРВНС:</w:t>
      </w:r>
      <w:r w:rsidR="0089617B" w:rsidRPr="004F0633">
        <w:rPr>
          <w:rFonts w:ascii="Times New Roman" w:hAnsi="Times New Roman" w:cs="Times New Roman"/>
          <w:sz w:val="28"/>
          <w:szCs w:val="28"/>
        </w:rPr>
        <w:t xml:space="preserve"> нефтесодержащие донные отложения товарных и технологических резервуаров ЦППН УПН и ПО   АО «</w:t>
      </w:r>
      <w:proofErr w:type="spellStart"/>
      <w:r w:rsidR="0089617B" w:rsidRPr="004F0633">
        <w:rPr>
          <w:rFonts w:ascii="Times New Roman" w:hAnsi="Times New Roman" w:cs="Times New Roman"/>
          <w:sz w:val="28"/>
          <w:szCs w:val="28"/>
        </w:rPr>
        <w:t>Озенмунайгаз</w:t>
      </w:r>
      <w:proofErr w:type="spellEnd"/>
      <w:r w:rsidR="0089617B" w:rsidRPr="004F0633">
        <w:rPr>
          <w:rFonts w:ascii="Times New Roman" w:hAnsi="Times New Roman" w:cs="Times New Roman"/>
          <w:sz w:val="28"/>
          <w:szCs w:val="28"/>
        </w:rPr>
        <w:t>».</w:t>
      </w:r>
    </w:p>
    <w:p w14:paraId="74FA158C" w14:textId="77777777" w:rsidR="00E2707A" w:rsidRPr="004F0633" w:rsidRDefault="00265DB2" w:rsidP="00E2707A">
      <w:pPr>
        <w:spacing w:after="0" w:line="360" w:lineRule="auto"/>
        <w:jc w:val="both"/>
        <w:rPr>
          <w:rFonts w:ascii="Times New Roman" w:hAnsi="Times New Roman" w:cs="Times New Roman"/>
          <w:sz w:val="18"/>
          <w:szCs w:val="18"/>
        </w:rPr>
      </w:pPr>
      <w:r w:rsidRPr="004F0633">
        <w:rPr>
          <w:rFonts w:ascii="Times New Roman" w:hAnsi="Times New Roman" w:cs="Times New Roman"/>
          <w:b/>
          <w:sz w:val="28"/>
          <w:szCs w:val="28"/>
        </w:rPr>
        <w:lastRenderedPageBreak/>
        <w:t>2.</w:t>
      </w:r>
      <w:r w:rsidR="0089617B" w:rsidRPr="004F0633">
        <w:rPr>
          <w:rFonts w:ascii="Times New Roman" w:hAnsi="Times New Roman" w:cs="Times New Roman"/>
          <w:b/>
          <w:sz w:val="28"/>
          <w:szCs w:val="28"/>
        </w:rPr>
        <w:t>Базовая технология подготовки ТРВНС:</w:t>
      </w:r>
      <w:r w:rsidR="0089617B" w:rsidRPr="004F0633">
        <w:rPr>
          <w:rFonts w:ascii="Times New Roman" w:hAnsi="Times New Roman" w:cs="Times New Roman"/>
          <w:sz w:val="28"/>
          <w:szCs w:val="28"/>
        </w:rPr>
        <w:t xml:space="preserve"> бесконечная </w:t>
      </w:r>
      <w:proofErr w:type="gramStart"/>
      <w:r w:rsidR="0089617B" w:rsidRPr="004F0633">
        <w:rPr>
          <w:rFonts w:ascii="Times New Roman" w:hAnsi="Times New Roman" w:cs="Times New Roman"/>
          <w:sz w:val="28"/>
          <w:szCs w:val="28"/>
        </w:rPr>
        <w:t xml:space="preserve">циркуляция </w:t>
      </w:r>
      <w:r w:rsidR="0089617B" w:rsidRPr="004F0633">
        <w:rPr>
          <w:rFonts w:ascii="Times New Roman" w:hAnsi="Times New Roman" w:cs="Times New Roman"/>
          <w:sz w:val="28"/>
          <w:szCs w:val="28"/>
          <w:lang w:val="az-Latn-AZ"/>
        </w:rPr>
        <w:t xml:space="preserve"> </w:t>
      </w:r>
      <w:r w:rsidR="0089617B" w:rsidRPr="004F0633">
        <w:rPr>
          <w:rFonts w:ascii="Times New Roman" w:hAnsi="Times New Roman" w:cs="Times New Roman"/>
          <w:sz w:val="28"/>
          <w:szCs w:val="28"/>
        </w:rPr>
        <w:t>через</w:t>
      </w:r>
      <w:proofErr w:type="gramEnd"/>
      <w:r w:rsidR="0089617B" w:rsidRPr="004F0633">
        <w:rPr>
          <w:rFonts w:ascii="Times New Roman" w:hAnsi="Times New Roman" w:cs="Times New Roman"/>
          <w:sz w:val="28"/>
          <w:szCs w:val="28"/>
        </w:rPr>
        <w:t xml:space="preserve"> </w:t>
      </w:r>
      <w:r w:rsidR="0089617B" w:rsidRPr="004F0633">
        <w:rPr>
          <w:rFonts w:ascii="Times New Roman" w:hAnsi="Times New Roman" w:cs="Times New Roman"/>
          <w:sz w:val="28"/>
          <w:szCs w:val="28"/>
          <w:lang w:val="az-Latn-AZ"/>
        </w:rPr>
        <w:t xml:space="preserve"> </w:t>
      </w:r>
      <w:r w:rsidR="0089617B" w:rsidRPr="004F0633">
        <w:rPr>
          <w:rFonts w:ascii="Times New Roman" w:hAnsi="Times New Roman" w:cs="Times New Roman"/>
          <w:sz w:val="28"/>
          <w:szCs w:val="28"/>
        </w:rPr>
        <w:t xml:space="preserve">печи </w:t>
      </w:r>
      <w:r w:rsidR="0089617B" w:rsidRPr="004F0633">
        <w:rPr>
          <w:rFonts w:ascii="Times New Roman" w:hAnsi="Times New Roman" w:cs="Times New Roman"/>
          <w:sz w:val="28"/>
          <w:szCs w:val="28"/>
          <w:lang w:val="az-Latn-AZ"/>
        </w:rPr>
        <w:t xml:space="preserve"> </w:t>
      </w:r>
      <w:r w:rsidR="0089617B" w:rsidRPr="004F0633">
        <w:rPr>
          <w:rFonts w:ascii="Times New Roman" w:hAnsi="Times New Roman" w:cs="Times New Roman"/>
          <w:sz w:val="28"/>
          <w:szCs w:val="28"/>
        </w:rPr>
        <w:t>(</w:t>
      </w:r>
      <w:r w:rsidR="0089617B" w:rsidRPr="004F0633">
        <w:rPr>
          <w:rFonts w:ascii="Times New Roman" w:hAnsi="Times New Roman" w:cs="Times New Roman"/>
          <w:sz w:val="28"/>
          <w:szCs w:val="28"/>
        </w:rPr>
        <w:sym w:font="Symbol" w:char="F07E"/>
      </w:r>
      <w:r w:rsidR="0089617B" w:rsidRPr="004F0633">
        <w:rPr>
          <w:rFonts w:ascii="Times New Roman" w:hAnsi="Times New Roman" w:cs="Times New Roman"/>
          <w:sz w:val="28"/>
          <w:szCs w:val="28"/>
        </w:rPr>
        <w:t>68</w:t>
      </w:r>
      <w:r w:rsidR="0089617B" w:rsidRPr="004F0633">
        <w:rPr>
          <w:rFonts w:ascii="Times New Roman" w:hAnsi="Times New Roman" w:cs="Times New Roman"/>
          <w:sz w:val="28"/>
          <w:szCs w:val="28"/>
          <w:vertAlign w:val="superscript"/>
        </w:rPr>
        <w:t>о</w:t>
      </w:r>
      <w:r w:rsidR="0089617B" w:rsidRPr="004F0633">
        <w:rPr>
          <w:rFonts w:ascii="Times New Roman" w:hAnsi="Times New Roman" w:cs="Times New Roman"/>
          <w:sz w:val="28"/>
          <w:szCs w:val="28"/>
        </w:rPr>
        <w:t xml:space="preserve">С) </w:t>
      </w:r>
      <w:r w:rsidR="0089617B" w:rsidRPr="004F0633">
        <w:rPr>
          <w:rFonts w:ascii="Times New Roman" w:hAnsi="Times New Roman" w:cs="Times New Roman"/>
          <w:sz w:val="28"/>
          <w:szCs w:val="28"/>
          <w:lang w:val="az-Latn-AZ"/>
        </w:rPr>
        <w:t xml:space="preserve"> </w:t>
      </w:r>
      <w:r w:rsidR="0089617B" w:rsidRPr="004F0633">
        <w:rPr>
          <w:rFonts w:ascii="Times New Roman" w:hAnsi="Times New Roman" w:cs="Times New Roman"/>
          <w:sz w:val="28"/>
          <w:szCs w:val="28"/>
        </w:rPr>
        <w:t xml:space="preserve">с </w:t>
      </w:r>
      <w:r w:rsidR="0089617B" w:rsidRPr="004F0633">
        <w:rPr>
          <w:rFonts w:ascii="Times New Roman" w:hAnsi="Times New Roman" w:cs="Times New Roman"/>
          <w:sz w:val="28"/>
          <w:szCs w:val="28"/>
          <w:lang w:val="az-Latn-AZ"/>
        </w:rPr>
        <w:t xml:space="preserve"> </w:t>
      </w:r>
      <w:r w:rsidR="0089617B" w:rsidRPr="004F0633">
        <w:rPr>
          <w:rFonts w:ascii="Times New Roman" w:hAnsi="Times New Roman" w:cs="Times New Roman"/>
          <w:sz w:val="28"/>
          <w:szCs w:val="28"/>
        </w:rPr>
        <w:t>применением</w:t>
      </w:r>
      <w:r w:rsidR="0089617B" w:rsidRPr="004F0633">
        <w:rPr>
          <w:rFonts w:ascii="Times New Roman" w:hAnsi="Times New Roman" w:cs="Times New Roman"/>
          <w:sz w:val="28"/>
          <w:szCs w:val="28"/>
          <w:lang w:val="az-Latn-AZ"/>
        </w:rPr>
        <w:t xml:space="preserve"> </w:t>
      </w:r>
      <w:r w:rsidR="0089617B" w:rsidRPr="004F0633">
        <w:rPr>
          <w:rFonts w:ascii="Times New Roman" w:hAnsi="Times New Roman" w:cs="Times New Roman"/>
          <w:sz w:val="28"/>
          <w:szCs w:val="28"/>
        </w:rPr>
        <w:t xml:space="preserve"> ударной </w:t>
      </w:r>
      <w:r w:rsidR="0089617B" w:rsidRPr="004F0633">
        <w:rPr>
          <w:rFonts w:ascii="Times New Roman" w:hAnsi="Times New Roman" w:cs="Times New Roman"/>
          <w:sz w:val="28"/>
          <w:szCs w:val="28"/>
          <w:lang w:val="az-Latn-AZ"/>
        </w:rPr>
        <w:t xml:space="preserve"> </w:t>
      </w:r>
      <w:r w:rsidR="0089617B" w:rsidRPr="004F0633">
        <w:rPr>
          <w:rFonts w:ascii="Times New Roman" w:hAnsi="Times New Roman" w:cs="Times New Roman"/>
          <w:sz w:val="28"/>
          <w:szCs w:val="28"/>
        </w:rPr>
        <w:t xml:space="preserve">дозы </w:t>
      </w:r>
      <w:r w:rsidR="0089617B" w:rsidRPr="004F0633">
        <w:rPr>
          <w:rFonts w:ascii="Times New Roman" w:hAnsi="Times New Roman" w:cs="Times New Roman"/>
          <w:sz w:val="28"/>
          <w:szCs w:val="28"/>
          <w:lang w:val="az-Latn-AZ"/>
        </w:rPr>
        <w:t xml:space="preserve"> </w:t>
      </w:r>
      <w:r w:rsidR="0089617B" w:rsidRPr="004F0633">
        <w:rPr>
          <w:rFonts w:ascii="Times New Roman" w:hAnsi="Times New Roman" w:cs="Times New Roman"/>
          <w:iCs/>
          <w:sz w:val="28"/>
          <w:szCs w:val="28"/>
        </w:rPr>
        <w:t>Диссолван-441</w:t>
      </w:r>
      <w:r w:rsidR="004C409B" w:rsidRPr="004F0633">
        <w:rPr>
          <w:rFonts w:ascii="Times New Roman" w:hAnsi="Times New Roman" w:cs="Times New Roman"/>
          <w:iCs/>
          <w:sz w:val="28"/>
          <w:szCs w:val="28"/>
        </w:rPr>
        <w:t>1</w:t>
      </w:r>
      <w:r w:rsidR="0060093A" w:rsidRPr="004F0633">
        <w:rPr>
          <w:rFonts w:ascii="Times New Roman" w:hAnsi="Times New Roman" w:cs="Times New Roman"/>
          <w:iCs/>
          <w:sz w:val="28"/>
          <w:szCs w:val="28"/>
        </w:rPr>
        <w:t>.</w:t>
      </w:r>
      <w:r w:rsidR="00BB3BC2" w:rsidRPr="004F0633">
        <w:rPr>
          <w:rFonts w:ascii="Times New Roman" w:hAnsi="Times New Roman" w:cs="Times New Roman"/>
          <w:iCs/>
          <w:sz w:val="28"/>
          <w:szCs w:val="28"/>
        </w:rPr>
        <w:t xml:space="preserve"> </w:t>
      </w:r>
      <w:r w:rsidR="00E2707A" w:rsidRPr="004F0633">
        <w:rPr>
          <w:rFonts w:ascii="Times New Roman" w:hAnsi="Times New Roman" w:cs="Times New Roman"/>
          <w:sz w:val="28"/>
          <w:szCs w:val="28"/>
        </w:rPr>
        <w:t>Действительно</w:t>
      </w:r>
      <w:r w:rsidR="00752382" w:rsidRPr="004F0633">
        <w:rPr>
          <w:rFonts w:ascii="Times New Roman" w:hAnsi="Times New Roman" w:cs="Times New Roman"/>
          <w:sz w:val="28"/>
          <w:szCs w:val="28"/>
        </w:rPr>
        <w:t xml:space="preserve">, </w:t>
      </w:r>
      <w:r w:rsidR="00E2707A" w:rsidRPr="004F0633">
        <w:rPr>
          <w:rFonts w:ascii="Times New Roman" w:hAnsi="Times New Roman" w:cs="Times New Roman"/>
          <w:sz w:val="28"/>
          <w:szCs w:val="28"/>
        </w:rPr>
        <w:t xml:space="preserve">для подготовки высоковязких </w:t>
      </w:r>
      <w:proofErr w:type="spellStart"/>
      <w:r w:rsidR="00E2707A" w:rsidRPr="004F0633">
        <w:rPr>
          <w:rFonts w:ascii="Times New Roman" w:hAnsi="Times New Roman" w:cs="Times New Roman"/>
          <w:sz w:val="28"/>
          <w:szCs w:val="28"/>
        </w:rPr>
        <w:t>нефтей</w:t>
      </w:r>
      <w:proofErr w:type="spellEnd"/>
      <w:r w:rsidR="00E2707A" w:rsidRPr="004F0633">
        <w:rPr>
          <w:rFonts w:ascii="Times New Roman" w:hAnsi="Times New Roman" w:cs="Times New Roman"/>
          <w:sz w:val="28"/>
          <w:szCs w:val="28"/>
        </w:rPr>
        <w:t xml:space="preserve"> требу</w:t>
      </w:r>
      <w:r w:rsidR="00752382" w:rsidRPr="004F0633">
        <w:rPr>
          <w:rFonts w:ascii="Times New Roman" w:hAnsi="Times New Roman" w:cs="Times New Roman"/>
          <w:sz w:val="28"/>
          <w:szCs w:val="28"/>
        </w:rPr>
        <w:t>ю</w:t>
      </w:r>
      <w:r w:rsidR="00E2707A" w:rsidRPr="004F0633">
        <w:rPr>
          <w:rFonts w:ascii="Times New Roman" w:hAnsi="Times New Roman" w:cs="Times New Roman"/>
          <w:sz w:val="28"/>
          <w:szCs w:val="28"/>
        </w:rPr>
        <w:t>тся длительный контакт</w:t>
      </w:r>
      <w:r w:rsidR="00752382" w:rsidRPr="004F0633">
        <w:rPr>
          <w:rFonts w:ascii="Times New Roman" w:hAnsi="Times New Roman" w:cs="Times New Roman"/>
          <w:sz w:val="28"/>
          <w:szCs w:val="28"/>
        </w:rPr>
        <w:t xml:space="preserve"> компонентов системы</w:t>
      </w:r>
      <w:r w:rsidR="00E2707A" w:rsidRPr="004F0633">
        <w:rPr>
          <w:rFonts w:ascii="Times New Roman" w:hAnsi="Times New Roman" w:cs="Times New Roman"/>
          <w:sz w:val="28"/>
          <w:szCs w:val="28"/>
        </w:rPr>
        <w:t xml:space="preserve"> и </w:t>
      </w:r>
      <w:r w:rsidR="00752382" w:rsidRPr="004F0633">
        <w:rPr>
          <w:rFonts w:ascii="Times New Roman" w:hAnsi="Times New Roman" w:cs="Times New Roman"/>
          <w:sz w:val="28"/>
          <w:szCs w:val="28"/>
        </w:rPr>
        <w:t>высокая скорость</w:t>
      </w:r>
      <w:r w:rsidR="00E2707A" w:rsidRPr="004F0633">
        <w:rPr>
          <w:rFonts w:ascii="Times New Roman" w:hAnsi="Times New Roman" w:cs="Times New Roman"/>
          <w:sz w:val="28"/>
          <w:szCs w:val="28"/>
        </w:rPr>
        <w:t xml:space="preserve"> перемешивания эмульсии с композицией </w:t>
      </w:r>
      <w:r w:rsidR="00E2707A" w:rsidRPr="004F0633">
        <w:rPr>
          <w:rStyle w:val="hl1"/>
          <w:rFonts w:ascii="Times New Roman" w:hAnsi="Times New Roman" w:cs="Times New Roman"/>
          <w:sz w:val="28"/>
          <w:szCs w:val="28"/>
        </w:rPr>
        <w:t>реагентов</w:t>
      </w:r>
      <w:r w:rsidR="00752382" w:rsidRPr="004F0633">
        <w:rPr>
          <w:rStyle w:val="hl1"/>
          <w:rFonts w:ascii="Times New Roman" w:hAnsi="Times New Roman" w:cs="Times New Roman"/>
          <w:sz w:val="28"/>
          <w:szCs w:val="28"/>
        </w:rPr>
        <w:t xml:space="preserve"> </w:t>
      </w:r>
      <w:r w:rsidR="00752382" w:rsidRPr="004F0633">
        <w:rPr>
          <w:rFonts w:ascii="Times New Roman" w:hAnsi="Times New Roman" w:cs="Times New Roman"/>
          <w:iCs/>
          <w:sz w:val="28"/>
          <w:szCs w:val="28"/>
        </w:rPr>
        <w:t>[1</w:t>
      </w:r>
      <w:r w:rsidR="00752382" w:rsidRPr="004F0633">
        <w:rPr>
          <w:rFonts w:ascii="Times New Roman" w:hAnsi="Times New Roman" w:cs="Times New Roman"/>
          <w:iCs/>
          <w:sz w:val="28"/>
          <w:szCs w:val="28"/>
        </w:rPr>
        <w:sym w:font="Symbol" w:char="F05D"/>
      </w:r>
      <w:r w:rsidR="00752382" w:rsidRPr="004F0633">
        <w:rPr>
          <w:rFonts w:ascii="Times New Roman" w:hAnsi="Times New Roman" w:cs="Times New Roman"/>
          <w:iCs/>
          <w:sz w:val="28"/>
          <w:szCs w:val="28"/>
        </w:rPr>
        <w:t>.</w:t>
      </w:r>
      <w:r w:rsidR="00752382" w:rsidRPr="004F0633">
        <w:rPr>
          <w:rFonts w:ascii="Times New Roman" w:hAnsi="Times New Roman" w:cs="Times New Roman"/>
          <w:sz w:val="28"/>
          <w:szCs w:val="28"/>
        </w:rPr>
        <w:t xml:space="preserve"> </w:t>
      </w:r>
      <w:r w:rsidR="00E2707A" w:rsidRPr="004F0633">
        <w:rPr>
          <w:rFonts w:ascii="Times New Roman" w:hAnsi="Times New Roman" w:cs="Times New Roman"/>
          <w:sz w:val="28"/>
          <w:szCs w:val="28"/>
        </w:rPr>
        <w:t xml:space="preserve"> </w:t>
      </w:r>
    </w:p>
    <w:p w14:paraId="3919A0B5" w14:textId="77777777" w:rsidR="0089617B" w:rsidRPr="004F0633" w:rsidRDefault="0089617B" w:rsidP="00265DB2">
      <w:pPr>
        <w:spacing w:after="0" w:line="360" w:lineRule="auto"/>
        <w:jc w:val="both"/>
        <w:rPr>
          <w:rFonts w:ascii="Times New Roman" w:hAnsi="Times New Roman" w:cs="Times New Roman"/>
          <w:sz w:val="18"/>
          <w:szCs w:val="18"/>
        </w:rPr>
      </w:pPr>
    </w:p>
    <w:p w14:paraId="27371B8B" w14:textId="77777777" w:rsidR="0089617B" w:rsidRPr="004F0633" w:rsidRDefault="00265DB2" w:rsidP="00265DB2">
      <w:pPr>
        <w:spacing w:after="0" w:line="360" w:lineRule="auto"/>
        <w:jc w:val="both"/>
        <w:rPr>
          <w:rFonts w:ascii="Times New Roman" w:hAnsi="Times New Roman" w:cs="Times New Roman"/>
          <w:sz w:val="28"/>
          <w:szCs w:val="28"/>
        </w:rPr>
      </w:pPr>
      <w:r w:rsidRPr="004F0633">
        <w:rPr>
          <w:rFonts w:ascii="Times New Roman" w:hAnsi="Times New Roman" w:cs="Times New Roman"/>
          <w:b/>
          <w:sz w:val="28"/>
          <w:szCs w:val="28"/>
        </w:rPr>
        <w:t>3.</w:t>
      </w:r>
      <w:r w:rsidR="0089617B" w:rsidRPr="004F0633">
        <w:rPr>
          <w:rFonts w:ascii="Times New Roman" w:hAnsi="Times New Roman" w:cs="Times New Roman"/>
          <w:b/>
          <w:sz w:val="28"/>
          <w:szCs w:val="28"/>
        </w:rPr>
        <w:t>Основные физико-химические и коллоидно-химические процессы</w:t>
      </w:r>
      <w:r w:rsidR="0089617B" w:rsidRPr="004F0633">
        <w:rPr>
          <w:rFonts w:ascii="Times New Roman" w:hAnsi="Times New Roman" w:cs="Times New Roman"/>
          <w:sz w:val="28"/>
          <w:szCs w:val="28"/>
        </w:rPr>
        <w:t xml:space="preserve">, происходящие в системе ТРВНС </w:t>
      </w:r>
      <w:r w:rsidR="00C25486" w:rsidRPr="004F0633">
        <w:rPr>
          <w:rFonts w:ascii="Times New Roman" w:hAnsi="Times New Roman" w:cs="Times New Roman"/>
          <w:sz w:val="28"/>
          <w:szCs w:val="28"/>
        </w:rPr>
        <w:t>(</w:t>
      </w:r>
      <w:r w:rsidR="0089617B" w:rsidRPr="004F0633">
        <w:rPr>
          <w:rFonts w:ascii="Times New Roman" w:hAnsi="Times New Roman" w:cs="Times New Roman"/>
          <w:sz w:val="28"/>
          <w:szCs w:val="28"/>
        </w:rPr>
        <w:t>в РВС-12 2000м</w:t>
      </w:r>
      <w:r w:rsidR="0089617B" w:rsidRPr="004F0633">
        <w:rPr>
          <w:rFonts w:ascii="Times New Roman" w:hAnsi="Times New Roman" w:cs="Times New Roman"/>
          <w:sz w:val="28"/>
          <w:szCs w:val="28"/>
          <w:vertAlign w:val="superscript"/>
        </w:rPr>
        <w:t>3</w:t>
      </w:r>
      <w:r w:rsidR="0089617B" w:rsidRPr="004F0633">
        <w:rPr>
          <w:rFonts w:ascii="Times New Roman" w:hAnsi="Times New Roman" w:cs="Times New Roman"/>
          <w:sz w:val="28"/>
          <w:szCs w:val="28"/>
        </w:rPr>
        <w:t xml:space="preserve">) во время ОПИ, при наличии </w:t>
      </w:r>
      <w:proofErr w:type="spellStart"/>
      <w:r w:rsidR="0089617B" w:rsidRPr="004F0633">
        <w:rPr>
          <w:rFonts w:ascii="Times New Roman" w:hAnsi="Times New Roman" w:cs="Times New Roman"/>
          <w:sz w:val="28"/>
          <w:szCs w:val="28"/>
        </w:rPr>
        <w:t>нанодесуспензатора</w:t>
      </w:r>
      <w:proofErr w:type="spellEnd"/>
      <w:r w:rsidR="0089617B" w:rsidRPr="004F0633">
        <w:rPr>
          <w:rFonts w:ascii="Times New Roman" w:hAnsi="Times New Roman" w:cs="Times New Roman"/>
          <w:sz w:val="28"/>
          <w:szCs w:val="28"/>
        </w:rPr>
        <w:t xml:space="preserve"> НД-04/04</w:t>
      </w:r>
      <w:r w:rsidR="002C71AE" w:rsidRPr="004F0633">
        <w:rPr>
          <w:rFonts w:ascii="Times New Roman" w:hAnsi="Times New Roman" w:cs="Times New Roman"/>
          <w:sz w:val="28"/>
          <w:szCs w:val="28"/>
        </w:rPr>
        <w:t xml:space="preserve"> и</w:t>
      </w:r>
      <w:r w:rsidR="0089617B" w:rsidRPr="004F0633">
        <w:rPr>
          <w:rFonts w:ascii="Times New Roman" w:hAnsi="Times New Roman" w:cs="Times New Roman"/>
          <w:sz w:val="28"/>
          <w:szCs w:val="28"/>
        </w:rPr>
        <w:t xml:space="preserve"> </w:t>
      </w:r>
      <w:proofErr w:type="spellStart"/>
      <w:r w:rsidR="0089617B" w:rsidRPr="004F0633">
        <w:rPr>
          <w:rFonts w:ascii="Times New Roman" w:hAnsi="Times New Roman" w:cs="Times New Roman"/>
          <w:sz w:val="28"/>
          <w:szCs w:val="28"/>
        </w:rPr>
        <w:t>нанодеэмульгатора</w:t>
      </w:r>
      <w:proofErr w:type="spellEnd"/>
      <w:r w:rsidR="0089617B" w:rsidRPr="004F0633">
        <w:rPr>
          <w:rFonts w:ascii="Times New Roman" w:hAnsi="Times New Roman" w:cs="Times New Roman"/>
          <w:sz w:val="28"/>
          <w:szCs w:val="28"/>
        </w:rPr>
        <w:t xml:space="preserve">  </w:t>
      </w:r>
      <w:r w:rsidR="001A3214" w:rsidRPr="004F0633">
        <w:rPr>
          <w:rFonts w:ascii="Times New Roman" w:hAnsi="Times New Roman" w:cs="Times New Roman"/>
          <w:sz w:val="28"/>
          <w:szCs w:val="28"/>
        </w:rPr>
        <w:t xml:space="preserve">НД-1/5М </w:t>
      </w:r>
      <w:r w:rsidR="0089617B" w:rsidRPr="004F0633">
        <w:rPr>
          <w:rFonts w:ascii="Times New Roman" w:hAnsi="Times New Roman" w:cs="Times New Roman"/>
          <w:sz w:val="28"/>
          <w:szCs w:val="28"/>
        </w:rPr>
        <w:t xml:space="preserve">с применением пресной водяной подушки на основе </w:t>
      </w:r>
      <w:proofErr w:type="spellStart"/>
      <w:r w:rsidR="0089617B" w:rsidRPr="004F0633">
        <w:rPr>
          <w:rFonts w:ascii="Times New Roman" w:hAnsi="Times New Roman" w:cs="Times New Roman"/>
          <w:sz w:val="28"/>
          <w:szCs w:val="28"/>
        </w:rPr>
        <w:t>наноколлоидного</w:t>
      </w:r>
      <w:proofErr w:type="spellEnd"/>
      <w:r w:rsidR="0089617B" w:rsidRPr="004F0633">
        <w:rPr>
          <w:rFonts w:ascii="Times New Roman" w:hAnsi="Times New Roman" w:cs="Times New Roman"/>
          <w:sz w:val="28"/>
          <w:szCs w:val="28"/>
        </w:rPr>
        <w:t xml:space="preserve">  0,03%-</w:t>
      </w:r>
      <w:proofErr w:type="spellStart"/>
      <w:r w:rsidR="0089617B" w:rsidRPr="004F0633">
        <w:rPr>
          <w:rFonts w:ascii="Times New Roman" w:hAnsi="Times New Roman" w:cs="Times New Roman"/>
          <w:sz w:val="28"/>
          <w:szCs w:val="28"/>
        </w:rPr>
        <w:t>ного</w:t>
      </w:r>
      <w:proofErr w:type="spellEnd"/>
      <w:r w:rsidR="0089617B" w:rsidRPr="004F0633">
        <w:rPr>
          <w:rFonts w:ascii="Times New Roman" w:hAnsi="Times New Roman" w:cs="Times New Roman"/>
          <w:sz w:val="28"/>
          <w:szCs w:val="28"/>
        </w:rPr>
        <w:t xml:space="preserve"> раствора НД-1/</w:t>
      </w:r>
      <w:r w:rsidR="001A3214" w:rsidRPr="004F0633">
        <w:rPr>
          <w:rFonts w:ascii="Times New Roman" w:hAnsi="Times New Roman" w:cs="Times New Roman"/>
          <w:sz w:val="28"/>
          <w:szCs w:val="28"/>
        </w:rPr>
        <w:t>5М</w:t>
      </w:r>
      <w:r w:rsidR="0089617B" w:rsidRPr="004F0633">
        <w:rPr>
          <w:rFonts w:ascii="Times New Roman" w:hAnsi="Times New Roman" w:cs="Times New Roman"/>
          <w:sz w:val="28"/>
          <w:szCs w:val="28"/>
        </w:rPr>
        <w:t xml:space="preserve">: </w:t>
      </w:r>
      <w:proofErr w:type="spellStart"/>
      <w:r w:rsidR="00003E24" w:rsidRPr="004F0633">
        <w:rPr>
          <w:rFonts w:ascii="Times New Roman" w:hAnsi="Times New Roman" w:cs="Times New Roman"/>
          <w:sz w:val="28"/>
          <w:szCs w:val="28"/>
        </w:rPr>
        <w:t>в</w:t>
      </w:r>
      <w:r w:rsidR="0089617B" w:rsidRPr="004F0633">
        <w:rPr>
          <w:rFonts w:ascii="Times New Roman" w:hAnsi="Times New Roman" w:cs="Times New Roman"/>
          <w:sz w:val="28"/>
          <w:szCs w:val="28"/>
        </w:rPr>
        <w:t>заиморастворение</w:t>
      </w:r>
      <w:proofErr w:type="spellEnd"/>
      <w:r w:rsidR="0089617B" w:rsidRPr="004F0633">
        <w:rPr>
          <w:rFonts w:ascii="Times New Roman" w:hAnsi="Times New Roman" w:cs="Times New Roman"/>
          <w:sz w:val="28"/>
          <w:szCs w:val="28"/>
        </w:rPr>
        <w:t xml:space="preserve"> компонентов ТРВНС и добавляемых </w:t>
      </w:r>
      <w:r w:rsidR="00C25486" w:rsidRPr="004F0633">
        <w:rPr>
          <w:rFonts w:ascii="Times New Roman" w:hAnsi="Times New Roman" w:cs="Times New Roman"/>
          <w:sz w:val="28"/>
          <w:szCs w:val="28"/>
        </w:rPr>
        <w:t xml:space="preserve">компонентов </w:t>
      </w:r>
      <w:r w:rsidR="0089617B" w:rsidRPr="004F0633">
        <w:rPr>
          <w:rFonts w:ascii="Times New Roman" w:hAnsi="Times New Roman" w:cs="Times New Roman"/>
          <w:sz w:val="28"/>
          <w:szCs w:val="28"/>
        </w:rPr>
        <w:t>реагентов</w:t>
      </w:r>
      <w:r w:rsidR="00C36405" w:rsidRPr="004F0633">
        <w:rPr>
          <w:rFonts w:ascii="Times New Roman" w:hAnsi="Times New Roman" w:cs="Times New Roman"/>
          <w:sz w:val="28"/>
          <w:szCs w:val="28"/>
        </w:rPr>
        <w:t>; с</w:t>
      </w:r>
      <w:r w:rsidR="0089617B" w:rsidRPr="004F0633">
        <w:rPr>
          <w:rFonts w:ascii="Times New Roman" w:hAnsi="Times New Roman" w:cs="Times New Roman"/>
          <w:sz w:val="28"/>
          <w:szCs w:val="28"/>
        </w:rPr>
        <w:t>нижения поверхностного и межфазного натяжения</w:t>
      </w:r>
      <w:r w:rsidR="00C36405" w:rsidRPr="004F0633">
        <w:rPr>
          <w:rFonts w:ascii="Times New Roman" w:hAnsi="Times New Roman" w:cs="Times New Roman"/>
          <w:sz w:val="28"/>
          <w:szCs w:val="28"/>
        </w:rPr>
        <w:t>; а</w:t>
      </w:r>
      <w:r w:rsidR="00003E24" w:rsidRPr="004F0633">
        <w:rPr>
          <w:rFonts w:ascii="Times New Roman" w:hAnsi="Times New Roman" w:cs="Times New Roman"/>
          <w:sz w:val="28"/>
          <w:szCs w:val="28"/>
        </w:rPr>
        <w:t>дсорбция</w:t>
      </w:r>
      <w:r w:rsidR="002C71AE" w:rsidRPr="004F0633">
        <w:rPr>
          <w:rFonts w:ascii="Times New Roman" w:hAnsi="Times New Roman" w:cs="Times New Roman"/>
          <w:sz w:val="28"/>
          <w:szCs w:val="28"/>
        </w:rPr>
        <w:t xml:space="preserve">, </w:t>
      </w:r>
      <w:r w:rsidR="00003E24" w:rsidRPr="004F0633">
        <w:rPr>
          <w:rFonts w:ascii="Times New Roman" w:hAnsi="Times New Roman" w:cs="Times New Roman"/>
          <w:sz w:val="28"/>
          <w:szCs w:val="28"/>
        </w:rPr>
        <w:t xml:space="preserve"> абсорбция</w:t>
      </w:r>
      <w:r w:rsidR="002C71AE" w:rsidRPr="004F0633">
        <w:rPr>
          <w:rFonts w:ascii="Times New Roman" w:hAnsi="Times New Roman" w:cs="Times New Roman"/>
          <w:sz w:val="28"/>
          <w:szCs w:val="28"/>
        </w:rPr>
        <w:t xml:space="preserve"> и</w:t>
      </w:r>
      <w:r w:rsidR="00C36405" w:rsidRPr="004F0633">
        <w:rPr>
          <w:rFonts w:ascii="Times New Roman" w:hAnsi="Times New Roman" w:cs="Times New Roman"/>
          <w:sz w:val="28"/>
          <w:szCs w:val="28"/>
        </w:rPr>
        <w:t xml:space="preserve"> </w:t>
      </w:r>
      <w:r w:rsidR="00353D98" w:rsidRPr="004F0633">
        <w:rPr>
          <w:rFonts w:ascii="Times New Roman" w:hAnsi="Times New Roman" w:cs="Times New Roman"/>
          <w:sz w:val="28"/>
          <w:szCs w:val="28"/>
        </w:rPr>
        <w:t>д</w:t>
      </w:r>
      <w:r w:rsidR="0089617B" w:rsidRPr="004F0633">
        <w:rPr>
          <w:rFonts w:ascii="Times New Roman" w:hAnsi="Times New Roman" w:cs="Times New Roman"/>
          <w:sz w:val="28"/>
          <w:szCs w:val="28"/>
        </w:rPr>
        <w:t>есорбция</w:t>
      </w:r>
      <w:r w:rsidR="002C71AE" w:rsidRPr="004F0633">
        <w:rPr>
          <w:rFonts w:ascii="Times New Roman" w:hAnsi="Times New Roman" w:cs="Times New Roman"/>
          <w:sz w:val="28"/>
          <w:szCs w:val="28"/>
        </w:rPr>
        <w:t xml:space="preserve"> некоторых компонентов коллоидных систем</w:t>
      </w:r>
      <w:r w:rsidR="00353D98" w:rsidRPr="004F0633">
        <w:rPr>
          <w:rFonts w:ascii="Times New Roman" w:hAnsi="Times New Roman" w:cs="Times New Roman"/>
          <w:sz w:val="28"/>
          <w:szCs w:val="28"/>
        </w:rPr>
        <w:t>; у</w:t>
      </w:r>
      <w:r w:rsidR="002C71AE" w:rsidRPr="004F0633">
        <w:rPr>
          <w:rFonts w:ascii="Times New Roman" w:hAnsi="Times New Roman" w:cs="Times New Roman"/>
          <w:sz w:val="28"/>
          <w:szCs w:val="28"/>
        </w:rPr>
        <w:t>лучшения</w:t>
      </w:r>
      <w:r w:rsidR="0089617B" w:rsidRPr="004F0633">
        <w:rPr>
          <w:rFonts w:ascii="Times New Roman" w:hAnsi="Times New Roman" w:cs="Times New Roman"/>
          <w:sz w:val="28"/>
          <w:szCs w:val="28"/>
        </w:rPr>
        <w:t xml:space="preserve"> реологических свойств </w:t>
      </w:r>
      <w:r w:rsidR="00C25486" w:rsidRPr="004F0633">
        <w:rPr>
          <w:rFonts w:ascii="Times New Roman" w:hAnsi="Times New Roman" w:cs="Times New Roman"/>
          <w:sz w:val="28"/>
          <w:szCs w:val="28"/>
        </w:rPr>
        <w:t xml:space="preserve">ТРВНС </w:t>
      </w:r>
      <w:r w:rsidR="0089617B" w:rsidRPr="004F0633">
        <w:rPr>
          <w:rFonts w:ascii="Times New Roman" w:hAnsi="Times New Roman" w:cs="Times New Roman"/>
          <w:sz w:val="28"/>
          <w:szCs w:val="28"/>
        </w:rPr>
        <w:t>(вязкость, текучесть, темпера</w:t>
      </w:r>
      <w:r w:rsidR="006F6DA8" w:rsidRPr="004F0633">
        <w:rPr>
          <w:rFonts w:ascii="Times New Roman" w:hAnsi="Times New Roman" w:cs="Times New Roman"/>
          <w:sz w:val="28"/>
          <w:szCs w:val="28"/>
        </w:rPr>
        <w:t xml:space="preserve">тура застывания, ингибирование </w:t>
      </w:r>
      <w:r w:rsidR="00C25486" w:rsidRPr="004F0633">
        <w:rPr>
          <w:rFonts w:ascii="Times New Roman" w:hAnsi="Times New Roman" w:cs="Times New Roman"/>
          <w:sz w:val="28"/>
          <w:szCs w:val="28"/>
        </w:rPr>
        <w:t>формирования</w:t>
      </w:r>
      <w:r w:rsidR="006F6DA8" w:rsidRPr="004F0633">
        <w:rPr>
          <w:rFonts w:ascii="Times New Roman" w:hAnsi="Times New Roman" w:cs="Times New Roman"/>
          <w:sz w:val="28"/>
          <w:szCs w:val="28"/>
        </w:rPr>
        <w:t xml:space="preserve"> ВУС</w:t>
      </w:r>
      <w:r w:rsidR="00C25486" w:rsidRPr="004F0633">
        <w:rPr>
          <w:rFonts w:ascii="Times New Roman" w:hAnsi="Times New Roman" w:cs="Times New Roman"/>
          <w:sz w:val="28"/>
          <w:szCs w:val="28"/>
        </w:rPr>
        <w:t>)</w:t>
      </w:r>
      <w:r w:rsidR="0089617B" w:rsidRPr="004F0633">
        <w:rPr>
          <w:rFonts w:ascii="Times New Roman" w:hAnsi="Times New Roman" w:cs="Times New Roman"/>
          <w:sz w:val="28"/>
          <w:szCs w:val="28"/>
        </w:rPr>
        <w:t>;</w:t>
      </w:r>
      <w:r w:rsidR="006F6DA8" w:rsidRPr="004F0633">
        <w:rPr>
          <w:rFonts w:ascii="Times New Roman" w:hAnsi="Times New Roman" w:cs="Times New Roman"/>
          <w:sz w:val="28"/>
          <w:szCs w:val="28"/>
        </w:rPr>
        <w:t xml:space="preserve"> </w:t>
      </w:r>
      <w:proofErr w:type="spellStart"/>
      <w:r w:rsidR="006F6DA8" w:rsidRPr="004F0633">
        <w:rPr>
          <w:rFonts w:ascii="Times New Roman" w:hAnsi="Times New Roman" w:cs="Times New Roman"/>
          <w:sz w:val="28"/>
          <w:szCs w:val="28"/>
        </w:rPr>
        <w:t>м</w:t>
      </w:r>
      <w:r w:rsidR="0089617B" w:rsidRPr="004F0633">
        <w:rPr>
          <w:rFonts w:ascii="Times New Roman" w:hAnsi="Times New Roman" w:cs="Times New Roman"/>
          <w:sz w:val="28"/>
          <w:szCs w:val="28"/>
        </w:rPr>
        <w:t>ицеллообразование</w:t>
      </w:r>
      <w:proofErr w:type="spellEnd"/>
      <w:r w:rsidR="0089617B" w:rsidRPr="004F0633">
        <w:rPr>
          <w:rFonts w:ascii="Times New Roman" w:hAnsi="Times New Roman" w:cs="Times New Roman"/>
          <w:sz w:val="28"/>
          <w:szCs w:val="28"/>
        </w:rPr>
        <w:t xml:space="preserve"> и </w:t>
      </w:r>
      <w:proofErr w:type="spellStart"/>
      <w:r w:rsidR="0089617B" w:rsidRPr="004F0633">
        <w:rPr>
          <w:rFonts w:ascii="Times New Roman" w:hAnsi="Times New Roman" w:cs="Times New Roman"/>
          <w:sz w:val="28"/>
          <w:szCs w:val="28"/>
        </w:rPr>
        <w:t>солюбилизация</w:t>
      </w:r>
      <w:proofErr w:type="spellEnd"/>
      <w:r w:rsidR="006F6DA8" w:rsidRPr="004F0633">
        <w:rPr>
          <w:rFonts w:ascii="Times New Roman" w:hAnsi="Times New Roman" w:cs="Times New Roman"/>
          <w:sz w:val="28"/>
          <w:szCs w:val="28"/>
        </w:rPr>
        <w:t>; р</w:t>
      </w:r>
      <w:r w:rsidR="0089617B" w:rsidRPr="004F0633">
        <w:rPr>
          <w:rFonts w:ascii="Times New Roman" w:hAnsi="Times New Roman" w:cs="Times New Roman"/>
          <w:sz w:val="28"/>
          <w:szCs w:val="28"/>
        </w:rPr>
        <w:t>азрушение бронирующих оболочек;</w:t>
      </w:r>
      <w:r w:rsidR="006F6DA8" w:rsidRPr="004F0633">
        <w:rPr>
          <w:rFonts w:ascii="Times New Roman" w:hAnsi="Times New Roman" w:cs="Times New Roman"/>
          <w:sz w:val="28"/>
          <w:szCs w:val="28"/>
        </w:rPr>
        <w:t xml:space="preserve"> д</w:t>
      </w:r>
      <w:r w:rsidR="0089617B" w:rsidRPr="004F0633">
        <w:rPr>
          <w:rFonts w:ascii="Times New Roman" w:hAnsi="Times New Roman" w:cs="Times New Roman"/>
          <w:sz w:val="28"/>
          <w:szCs w:val="28"/>
        </w:rPr>
        <w:t>езориентация молекул компонентов бронирующих оболочек;</w:t>
      </w:r>
      <w:r w:rsidR="006F6DA8" w:rsidRPr="004F0633">
        <w:rPr>
          <w:rFonts w:ascii="Times New Roman" w:hAnsi="Times New Roman" w:cs="Times New Roman"/>
          <w:sz w:val="28"/>
          <w:szCs w:val="28"/>
        </w:rPr>
        <w:t xml:space="preserve"> о</w:t>
      </w:r>
      <w:r w:rsidR="0089617B" w:rsidRPr="004F0633">
        <w:rPr>
          <w:rFonts w:ascii="Times New Roman" w:hAnsi="Times New Roman" w:cs="Times New Roman"/>
          <w:sz w:val="28"/>
          <w:szCs w:val="28"/>
        </w:rPr>
        <w:t>бращения (или инверсия) фаз нефтяных эмульсий;</w:t>
      </w:r>
      <w:r w:rsidR="006F6DA8" w:rsidRPr="004F0633">
        <w:rPr>
          <w:rFonts w:ascii="Times New Roman" w:hAnsi="Times New Roman" w:cs="Times New Roman"/>
          <w:sz w:val="28"/>
          <w:szCs w:val="28"/>
        </w:rPr>
        <w:t xml:space="preserve"> д</w:t>
      </w:r>
      <w:r w:rsidR="0089617B" w:rsidRPr="004F0633">
        <w:rPr>
          <w:rFonts w:ascii="Times New Roman" w:hAnsi="Times New Roman" w:cs="Times New Roman"/>
          <w:sz w:val="28"/>
          <w:szCs w:val="28"/>
        </w:rPr>
        <w:t>егидратация  из дисперсной фазы;</w:t>
      </w:r>
      <w:r w:rsidR="006F6DA8" w:rsidRPr="004F0633">
        <w:rPr>
          <w:rFonts w:ascii="Times New Roman" w:hAnsi="Times New Roman" w:cs="Times New Roman"/>
          <w:sz w:val="28"/>
          <w:szCs w:val="28"/>
        </w:rPr>
        <w:t xml:space="preserve"> о</w:t>
      </w:r>
      <w:r w:rsidR="0089617B" w:rsidRPr="004F0633">
        <w:rPr>
          <w:rFonts w:ascii="Times New Roman" w:hAnsi="Times New Roman" w:cs="Times New Roman"/>
          <w:sz w:val="28"/>
          <w:szCs w:val="28"/>
        </w:rPr>
        <w:t>бессоливание нефтяных эмульсий;</w:t>
      </w:r>
      <w:r w:rsidR="006F6DA8" w:rsidRPr="004F0633">
        <w:rPr>
          <w:rFonts w:ascii="Times New Roman" w:hAnsi="Times New Roman" w:cs="Times New Roman"/>
          <w:sz w:val="28"/>
          <w:szCs w:val="28"/>
        </w:rPr>
        <w:t xml:space="preserve"> </w:t>
      </w:r>
      <w:proofErr w:type="spellStart"/>
      <w:r w:rsidR="006F6DA8" w:rsidRPr="004F0633">
        <w:rPr>
          <w:rFonts w:ascii="Times New Roman" w:hAnsi="Times New Roman" w:cs="Times New Roman"/>
          <w:sz w:val="28"/>
          <w:szCs w:val="28"/>
        </w:rPr>
        <w:t>д</w:t>
      </w:r>
      <w:r w:rsidR="0089617B" w:rsidRPr="004F0633">
        <w:rPr>
          <w:rFonts w:ascii="Times New Roman" w:hAnsi="Times New Roman" w:cs="Times New Roman"/>
          <w:sz w:val="28"/>
          <w:szCs w:val="28"/>
        </w:rPr>
        <w:t>есуспензация</w:t>
      </w:r>
      <w:proofErr w:type="spellEnd"/>
      <w:r w:rsidR="0089617B" w:rsidRPr="004F0633">
        <w:rPr>
          <w:rFonts w:ascii="Times New Roman" w:hAnsi="Times New Roman" w:cs="Times New Roman"/>
          <w:sz w:val="28"/>
          <w:szCs w:val="28"/>
        </w:rPr>
        <w:t>;</w:t>
      </w:r>
      <w:r w:rsidR="006F6DA8" w:rsidRPr="004F0633">
        <w:rPr>
          <w:rFonts w:ascii="Times New Roman" w:hAnsi="Times New Roman" w:cs="Times New Roman"/>
          <w:sz w:val="28"/>
          <w:szCs w:val="28"/>
        </w:rPr>
        <w:t xml:space="preserve"> д</w:t>
      </w:r>
      <w:r w:rsidR="0089617B" w:rsidRPr="004F0633">
        <w:rPr>
          <w:rFonts w:ascii="Times New Roman" w:hAnsi="Times New Roman" w:cs="Times New Roman"/>
          <w:sz w:val="28"/>
          <w:szCs w:val="28"/>
        </w:rPr>
        <w:t>еэмульсация;</w:t>
      </w:r>
      <w:r w:rsidR="006F6DA8" w:rsidRPr="004F0633">
        <w:rPr>
          <w:rFonts w:ascii="Times New Roman" w:hAnsi="Times New Roman" w:cs="Times New Roman"/>
          <w:sz w:val="28"/>
          <w:szCs w:val="28"/>
        </w:rPr>
        <w:t xml:space="preserve"> </w:t>
      </w:r>
      <w:proofErr w:type="spellStart"/>
      <w:r w:rsidR="006F6DA8" w:rsidRPr="004F0633">
        <w:rPr>
          <w:rFonts w:ascii="Times New Roman" w:hAnsi="Times New Roman" w:cs="Times New Roman"/>
          <w:sz w:val="28"/>
          <w:szCs w:val="28"/>
        </w:rPr>
        <w:t>к</w:t>
      </w:r>
      <w:r w:rsidR="0089617B" w:rsidRPr="004F0633">
        <w:rPr>
          <w:rFonts w:ascii="Times New Roman" w:hAnsi="Times New Roman" w:cs="Times New Roman"/>
          <w:sz w:val="28"/>
          <w:szCs w:val="28"/>
        </w:rPr>
        <w:t>оалеценсия</w:t>
      </w:r>
      <w:proofErr w:type="spellEnd"/>
      <w:r w:rsidR="0089617B" w:rsidRPr="004F0633">
        <w:rPr>
          <w:rFonts w:ascii="Times New Roman" w:hAnsi="Times New Roman" w:cs="Times New Roman"/>
          <w:sz w:val="28"/>
          <w:szCs w:val="28"/>
        </w:rPr>
        <w:t>;</w:t>
      </w:r>
      <w:r w:rsidR="006F6DA8" w:rsidRPr="004F0633">
        <w:rPr>
          <w:rFonts w:ascii="Times New Roman" w:hAnsi="Times New Roman" w:cs="Times New Roman"/>
          <w:sz w:val="28"/>
          <w:szCs w:val="28"/>
        </w:rPr>
        <w:t xml:space="preserve"> ф</w:t>
      </w:r>
      <w:r w:rsidR="0089617B" w:rsidRPr="004F0633">
        <w:rPr>
          <w:rFonts w:ascii="Times New Roman" w:hAnsi="Times New Roman" w:cs="Times New Roman"/>
          <w:sz w:val="28"/>
          <w:szCs w:val="28"/>
        </w:rPr>
        <w:t>локуляция;</w:t>
      </w:r>
      <w:r w:rsidR="006F6DA8" w:rsidRPr="004F0633">
        <w:rPr>
          <w:rFonts w:ascii="Times New Roman" w:hAnsi="Times New Roman" w:cs="Times New Roman"/>
          <w:sz w:val="28"/>
          <w:szCs w:val="28"/>
        </w:rPr>
        <w:t xml:space="preserve"> о</w:t>
      </w:r>
      <w:r w:rsidR="0089617B" w:rsidRPr="004F0633">
        <w:rPr>
          <w:rFonts w:ascii="Times New Roman" w:hAnsi="Times New Roman" w:cs="Times New Roman"/>
          <w:sz w:val="28"/>
          <w:szCs w:val="28"/>
        </w:rPr>
        <w:t>саждение;</w:t>
      </w:r>
      <w:r w:rsidR="006F6DA8" w:rsidRPr="004F0633">
        <w:rPr>
          <w:rFonts w:ascii="Times New Roman" w:hAnsi="Times New Roman" w:cs="Times New Roman"/>
          <w:sz w:val="28"/>
          <w:szCs w:val="28"/>
        </w:rPr>
        <w:t xml:space="preserve"> с</w:t>
      </w:r>
      <w:r w:rsidR="0089617B" w:rsidRPr="004F0633">
        <w:rPr>
          <w:rFonts w:ascii="Times New Roman" w:hAnsi="Times New Roman" w:cs="Times New Roman"/>
          <w:sz w:val="28"/>
          <w:szCs w:val="28"/>
        </w:rPr>
        <w:t>гущение;</w:t>
      </w:r>
      <w:r w:rsidR="006F6DA8" w:rsidRPr="004F0633">
        <w:rPr>
          <w:rFonts w:ascii="Times New Roman" w:hAnsi="Times New Roman" w:cs="Times New Roman"/>
          <w:sz w:val="28"/>
          <w:szCs w:val="28"/>
        </w:rPr>
        <w:t xml:space="preserve"> к</w:t>
      </w:r>
      <w:r w:rsidR="0089617B" w:rsidRPr="004F0633">
        <w:rPr>
          <w:rFonts w:ascii="Times New Roman" w:hAnsi="Times New Roman" w:cs="Times New Roman"/>
          <w:sz w:val="28"/>
          <w:szCs w:val="28"/>
        </w:rPr>
        <w:t>оагуляция;</w:t>
      </w:r>
      <w:r w:rsidR="006F6DA8" w:rsidRPr="004F0633">
        <w:rPr>
          <w:rFonts w:ascii="Times New Roman" w:hAnsi="Times New Roman" w:cs="Times New Roman"/>
          <w:sz w:val="28"/>
          <w:szCs w:val="28"/>
        </w:rPr>
        <w:t xml:space="preserve"> ф</w:t>
      </w:r>
      <w:r w:rsidR="0089617B" w:rsidRPr="004F0633">
        <w:rPr>
          <w:rFonts w:ascii="Times New Roman" w:hAnsi="Times New Roman" w:cs="Times New Roman"/>
          <w:sz w:val="28"/>
          <w:szCs w:val="28"/>
        </w:rPr>
        <w:t>лотация;</w:t>
      </w:r>
      <w:r w:rsidR="006F6DA8" w:rsidRPr="004F0633">
        <w:rPr>
          <w:rFonts w:ascii="Times New Roman" w:hAnsi="Times New Roman" w:cs="Times New Roman"/>
          <w:sz w:val="28"/>
          <w:szCs w:val="28"/>
        </w:rPr>
        <w:t xml:space="preserve"> с</w:t>
      </w:r>
      <w:r w:rsidR="0089617B" w:rsidRPr="004F0633">
        <w:rPr>
          <w:rFonts w:ascii="Times New Roman" w:hAnsi="Times New Roman" w:cs="Times New Roman"/>
          <w:sz w:val="28"/>
          <w:szCs w:val="28"/>
        </w:rPr>
        <w:t>едиментация;</w:t>
      </w:r>
      <w:r w:rsidR="006F6DA8" w:rsidRPr="004F0633">
        <w:rPr>
          <w:rFonts w:ascii="Times New Roman" w:hAnsi="Times New Roman" w:cs="Times New Roman"/>
          <w:sz w:val="28"/>
          <w:szCs w:val="28"/>
        </w:rPr>
        <w:t xml:space="preserve"> смачивающее действие</w:t>
      </w:r>
      <w:r w:rsidR="00003E24" w:rsidRPr="004F0633">
        <w:rPr>
          <w:rFonts w:ascii="Times New Roman" w:hAnsi="Times New Roman" w:cs="Times New Roman"/>
          <w:sz w:val="28"/>
          <w:szCs w:val="28"/>
        </w:rPr>
        <w:t xml:space="preserve"> </w:t>
      </w:r>
      <w:r w:rsidR="006F6DA8" w:rsidRPr="004F0633">
        <w:rPr>
          <w:rFonts w:ascii="Times New Roman" w:hAnsi="Times New Roman" w:cs="Times New Roman"/>
          <w:sz w:val="28"/>
          <w:szCs w:val="28"/>
        </w:rPr>
        <w:t xml:space="preserve"> </w:t>
      </w:r>
      <w:proofErr w:type="spellStart"/>
      <w:r w:rsidR="00003E24" w:rsidRPr="004F0633">
        <w:rPr>
          <w:rFonts w:ascii="Times New Roman" w:hAnsi="Times New Roman" w:cs="Times New Roman"/>
          <w:sz w:val="28"/>
          <w:szCs w:val="28"/>
        </w:rPr>
        <w:t>десуспензаторов</w:t>
      </w:r>
      <w:proofErr w:type="spellEnd"/>
      <w:r w:rsidR="00003E24" w:rsidRPr="004F0633">
        <w:rPr>
          <w:rFonts w:ascii="Times New Roman" w:hAnsi="Times New Roman" w:cs="Times New Roman"/>
          <w:sz w:val="28"/>
          <w:szCs w:val="28"/>
        </w:rPr>
        <w:t xml:space="preserve"> и </w:t>
      </w:r>
      <w:proofErr w:type="spellStart"/>
      <w:r w:rsidR="00003E24" w:rsidRPr="004F0633">
        <w:rPr>
          <w:rFonts w:ascii="Times New Roman" w:hAnsi="Times New Roman" w:cs="Times New Roman"/>
          <w:sz w:val="28"/>
          <w:szCs w:val="28"/>
        </w:rPr>
        <w:t>деэмульгаторов</w:t>
      </w:r>
      <w:proofErr w:type="spellEnd"/>
      <w:r w:rsidR="006F6DA8" w:rsidRPr="004F0633">
        <w:rPr>
          <w:rFonts w:ascii="Times New Roman" w:hAnsi="Times New Roman" w:cs="Times New Roman"/>
          <w:sz w:val="28"/>
          <w:szCs w:val="28"/>
        </w:rPr>
        <w:t xml:space="preserve">; </w:t>
      </w:r>
      <w:r w:rsidR="0089617B" w:rsidRPr="004F0633">
        <w:rPr>
          <w:rFonts w:ascii="Times New Roman" w:hAnsi="Times New Roman" w:cs="Times New Roman"/>
          <w:sz w:val="28"/>
          <w:szCs w:val="28"/>
        </w:rPr>
        <w:t xml:space="preserve"> </w:t>
      </w:r>
      <w:r w:rsidR="00003E24" w:rsidRPr="004F0633">
        <w:rPr>
          <w:rFonts w:ascii="Times New Roman" w:hAnsi="Times New Roman" w:cs="Times New Roman"/>
          <w:sz w:val="28"/>
          <w:szCs w:val="28"/>
        </w:rPr>
        <w:t>в</w:t>
      </w:r>
      <w:r w:rsidR="0089617B" w:rsidRPr="004F0633">
        <w:rPr>
          <w:rFonts w:ascii="Times New Roman" w:hAnsi="Times New Roman" w:cs="Times New Roman"/>
          <w:sz w:val="28"/>
          <w:szCs w:val="28"/>
        </w:rPr>
        <w:t>озможности формирования ВУС;</w:t>
      </w:r>
      <w:r w:rsidR="00003E24" w:rsidRPr="004F0633">
        <w:rPr>
          <w:rFonts w:ascii="Times New Roman" w:hAnsi="Times New Roman" w:cs="Times New Roman"/>
          <w:sz w:val="28"/>
          <w:szCs w:val="28"/>
        </w:rPr>
        <w:t xml:space="preserve"> и</w:t>
      </w:r>
      <w:r w:rsidR="0089617B" w:rsidRPr="004F0633">
        <w:rPr>
          <w:rFonts w:ascii="Times New Roman" w:hAnsi="Times New Roman" w:cs="Times New Roman"/>
          <w:sz w:val="28"/>
          <w:szCs w:val="28"/>
        </w:rPr>
        <w:t>нгибировани</w:t>
      </w:r>
      <w:r w:rsidR="00747FD4" w:rsidRPr="004F0633">
        <w:rPr>
          <w:rFonts w:ascii="Times New Roman" w:hAnsi="Times New Roman" w:cs="Times New Roman"/>
          <w:sz w:val="28"/>
          <w:szCs w:val="28"/>
        </w:rPr>
        <w:t>е</w:t>
      </w:r>
      <w:r w:rsidR="0089617B" w:rsidRPr="004F0633">
        <w:rPr>
          <w:rFonts w:ascii="Times New Roman" w:hAnsi="Times New Roman" w:cs="Times New Roman"/>
          <w:sz w:val="28"/>
          <w:szCs w:val="28"/>
        </w:rPr>
        <w:t xml:space="preserve"> и нейтрализация  ВУС;</w:t>
      </w:r>
      <w:r w:rsidR="004E3480" w:rsidRPr="004F0633">
        <w:rPr>
          <w:rFonts w:ascii="Times New Roman" w:hAnsi="Times New Roman" w:cs="Times New Roman"/>
          <w:sz w:val="28"/>
          <w:szCs w:val="28"/>
        </w:rPr>
        <w:t xml:space="preserve"> </w:t>
      </w:r>
      <w:r w:rsidR="00003E24" w:rsidRPr="004F0633">
        <w:rPr>
          <w:rFonts w:ascii="Times New Roman" w:hAnsi="Times New Roman" w:cs="Times New Roman"/>
          <w:sz w:val="28"/>
          <w:szCs w:val="28"/>
        </w:rPr>
        <w:t>д</w:t>
      </w:r>
      <w:r w:rsidR="0089617B" w:rsidRPr="004F0633">
        <w:rPr>
          <w:rFonts w:ascii="Times New Roman" w:hAnsi="Times New Roman" w:cs="Times New Roman"/>
          <w:sz w:val="28"/>
          <w:szCs w:val="28"/>
        </w:rPr>
        <w:t>епрессирован</w:t>
      </w:r>
      <w:r w:rsidR="00003E24" w:rsidRPr="004F0633">
        <w:rPr>
          <w:rFonts w:ascii="Times New Roman" w:hAnsi="Times New Roman" w:cs="Times New Roman"/>
          <w:sz w:val="28"/>
          <w:szCs w:val="28"/>
        </w:rPr>
        <w:t>ие товарной нефти.</w:t>
      </w:r>
      <w:r w:rsidR="0089617B" w:rsidRPr="004F0633">
        <w:rPr>
          <w:rFonts w:ascii="Times New Roman" w:hAnsi="Times New Roman" w:cs="Times New Roman"/>
          <w:sz w:val="28"/>
          <w:szCs w:val="28"/>
        </w:rPr>
        <w:t xml:space="preserve"> </w:t>
      </w:r>
    </w:p>
    <w:p w14:paraId="08286A88" w14:textId="77777777" w:rsidR="00265DB2" w:rsidRPr="004F0633" w:rsidRDefault="0089617B" w:rsidP="00265DB2">
      <w:pPr>
        <w:tabs>
          <w:tab w:val="left" w:pos="426"/>
          <w:tab w:val="left" w:pos="709"/>
        </w:tabs>
        <w:spacing w:before="45" w:after="45" w:line="360" w:lineRule="auto"/>
        <w:ind w:right="90"/>
        <w:jc w:val="both"/>
        <w:rPr>
          <w:rFonts w:ascii="Times New Roman" w:hAnsi="Times New Roman" w:cs="Times New Roman"/>
          <w:sz w:val="28"/>
          <w:szCs w:val="28"/>
          <w:lang w:eastAsia="ru-RU"/>
        </w:rPr>
      </w:pPr>
      <w:r w:rsidRPr="004F0633">
        <w:rPr>
          <w:rFonts w:ascii="Times New Roman" w:hAnsi="Times New Roman" w:cs="Times New Roman"/>
          <w:b/>
          <w:sz w:val="28"/>
          <w:szCs w:val="28"/>
        </w:rPr>
        <w:t>Теоретические предпосылки по стойкости ТРВНС:</w:t>
      </w:r>
      <w:r w:rsidRPr="004F0633">
        <w:rPr>
          <w:rFonts w:ascii="Times New Roman" w:hAnsi="Times New Roman" w:cs="Times New Roman"/>
          <w:sz w:val="28"/>
          <w:szCs w:val="28"/>
        </w:rPr>
        <w:t xml:space="preserve"> </w:t>
      </w:r>
      <w:r w:rsidR="00C333FB" w:rsidRPr="004F0633">
        <w:rPr>
          <w:rFonts w:ascii="Times New Roman" w:hAnsi="Times New Roman" w:cs="Times New Roman"/>
          <w:sz w:val="28"/>
          <w:szCs w:val="28"/>
          <w:lang w:eastAsia="ru-RU"/>
        </w:rPr>
        <w:t>Н</w:t>
      </w:r>
      <w:r w:rsidRPr="004F0633">
        <w:rPr>
          <w:rFonts w:ascii="Times New Roman" w:hAnsi="Times New Roman" w:cs="Times New Roman"/>
          <w:sz w:val="28"/>
          <w:szCs w:val="28"/>
          <w:lang w:eastAsia="ru-RU"/>
        </w:rPr>
        <w:t xml:space="preserve">ами выдвинуты </w:t>
      </w:r>
      <w:r w:rsidR="00CE17CE" w:rsidRPr="004F0633">
        <w:rPr>
          <w:rFonts w:ascii="Times New Roman" w:hAnsi="Times New Roman" w:cs="Times New Roman"/>
          <w:sz w:val="28"/>
          <w:szCs w:val="28"/>
          <w:lang w:eastAsia="ru-RU"/>
        </w:rPr>
        <w:t xml:space="preserve">некоторые </w:t>
      </w:r>
      <w:r w:rsidRPr="004F0633">
        <w:rPr>
          <w:rFonts w:ascii="Times New Roman" w:hAnsi="Times New Roman" w:cs="Times New Roman"/>
          <w:sz w:val="28"/>
          <w:szCs w:val="28"/>
          <w:lang w:eastAsia="ru-RU"/>
        </w:rPr>
        <w:t xml:space="preserve">теоретические предпосылки по поводу ТРВНС с </w:t>
      </w:r>
      <w:proofErr w:type="gramStart"/>
      <w:r w:rsidRPr="004F0633">
        <w:rPr>
          <w:rFonts w:ascii="Times New Roman" w:hAnsi="Times New Roman" w:cs="Times New Roman"/>
          <w:sz w:val="28"/>
          <w:szCs w:val="28"/>
          <w:lang w:eastAsia="ru-RU"/>
        </w:rPr>
        <w:t>присутствием  сульфида</w:t>
      </w:r>
      <w:proofErr w:type="gramEnd"/>
      <w:r w:rsidRPr="004F0633">
        <w:rPr>
          <w:rFonts w:ascii="Times New Roman" w:hAnsi="Times New Roman" w:cs="Times New Roman"/>
          <w:sz w:val="28"/>
          <w:szCs w:val="28"/>
          <w:lang w:eastAsia="ru-RU"/>
        </w:rPr>
        <w:t xml:space="preserve"> железа в большом количестве.</w:t>
      </w:r>
      <w:r w:rsidR="000C0CBA" w:rsidRPr="004F0633">
        <w:rPr>
          <w:rFonts w:ascii="Times New Roman" w:hAnsi="Times New Roman" w:cs="Times New Roman"/>
          <w:sz w:val="28"/>
          <w:szCs w:val="28"/>
        </w:rPr>
        <w:t xml:space="preserve"> Для сульфид</w:t>
      </w:r>
      <w:r w:rsidR="00BC6EC9" w:rsidRPr="004F0633">
        <w:rPr>
          <w:rFonts w:ascii="Times New Roman" w:hAnsi="Times New Roman" w:cs="Times New Roman"/>
          <w:sz w:val="28"/>
          <w:szCs w:val="28"/>
        </w:rPr>
        <w:t>а</w:t>
      </w:r>
      <w:r w:rsidR="000C0CBA" w:rsidRPr="004F0633">
        <w:rPr>
          <w:rFonts w:ascii="Times New Roman" w:hAnsi="Times New Roman" w:cs="Times New Roman"/>
          <w:sz w:val="28"/>
          <w:szCs w:val="28"/>
        </w:rPr>
        <w:t xml:space="preserve"> железа существуют нано</w:t>
      </w:r>
      <w:r w:rsidR="00966A80" w:rsidRPr="004F0633">
        <w:rPr>
          <w:rFonts w:ascii="Times New Roman" w:hAnsi="Times New Roman" w:cs="Times New Roman"/>
          <w:sz w:val="28"/>
          <w:szCs w:val="28"/>
        </w:rPr>
        <w:t>-</w:t>
      </w:r>
      <w:r w:rsidR="000C0CBA" w:rsidRPr="004F0633">
        <w:rPr>
          <w:rFonts w:ascii="Times New Roman" w:hAnsi="Times New Roman" w:cs="Times New Roman"/>
          <w:sz w:val="28"/>
          <w:szCs w:val="28"/>
        </w:rPr>
        <w:t xml:space="preserve"> и микро</w:t>
      </w:r>
      <w:r w:rsidR="00966A80" w:rsidRPr="004F0633">
        <w:rPr>
          <w:rFonts w:ascii="Times New Roman" w:hAnsi="Times New Roman" w:cs="Times New Roman"/>
          <w:sz w:val="28"/>
          <w:szCs w:val="28"/>
        </w:rPr>
        <w:t xml:space="preserve">пористая </w:t>
      </w:r>
      <w:r w:rsidR="000C0CBA" w:rsidRPr="004F0633">
        <w:rPr>
          <w:rFonts w:ascii="Times New Roman" w:hAnsi="Times New Roman" w:cs="Times New Roman"/>
          <w:sz w:val="28"/>
          <w:szCs w:val="28"/>
        </w:rPr>
        <w:t xml:space="preserve">структура </w:t>
      </w:r>
      <w:r w:rsidR="0060093A" w:rsidRPr="004F0633">
        <w:rPr>
          <w:rFonts w:ascii="Times New Roman" w:hAnsi="Times New Roman" w:cs="Times New Roman"/>
          <w:iCs/>
          <w:sz w:val="28"/>
          <w:szCs w:val="28"/>
        </w:rPr>
        <w:t>[</w:t>
      </w:r>
      <w:r w:rsidR="00752382" w:rsidRPr="004F0633">
        <w:rPr>
          <w:rFonts w:ascii="Times New Roman" w:hAnsi="Times New Roman" w:cs="Times New Roman"/>
          <w:iCs/>
          <w:sz w:val="28"/>
          <w:szCs w:val="28"/>
        </w:rPr>
        <w:t>2</w:t>
      </w:r>
      <w:r w:rsidR="0060093A" w:rsidRPr="004F0633">
        <w:rPr>
          <w:rFonts w:ascii="Times New Roman" w:hAnsi="Times New Roman" w:cs="Times New Roman"/>
          <w:iCs/>
          <w:sz w:val="28"/>
          <w:szCs w:val="28"/>
        </w:rPr>
        <w:sym w:font="Symbol" w:char="F05D"/>
      </w:r>
      <w:r w:rsidR="0060093A" w:rsidRPr="004F0633">
        <w:rPr>
          <w:rFonts w:ascii="Times New Roman" w:hAnsi="Times New Roman" w:cs="Times New Roman"/>
          <w:iCs/>
          <w:sz w:val="28"/>
          <w:szCs w:val="28"/>
        </w:rPr>
        <w:t>.</w:t>
      </w:r>
      <w:r w:rsidR="0060093A" w:rsidRPr="004F0633">
        <w:rPr>
          <w:rFonts w:ascii="Times New Roman" w:hAnsi="Times New Roman" w:cs="Times New Roman"/>
          <w:sz w:val="28"/>
          <w:szCs w:val="28"/>
        </w:rPr>
        <w:t xml:space="preserve"> </w:t>
      </w:r>
      <w:r w:rsidRPr="004F0633">
        <w:rPr>
          <w:rFonts w:ascii="Times New Roman" w:hAnsi="Times New Roman" w:cs="Times New Roman"/>
          <w:sz w:val="28"/>
          <w:szCs w:val="28"/>
        </w:rPr>
        <w:t>В наноструктуре сульфида железа имеется совместимость также наноструктуры (10</w:t>
      </w:r>
      <w:r w:rsidRPr="004F0633">
        <w:rPr>
          <w:rFonts w:ascii="Times New Roman" w:hAnsi="Times New Roman" w:cs="Times New Roman"/>
          <w:sz w:val="28"/>
          <w:szCs w:val="28"/>
          <w:vertAlign w:val="superscript"/>
        </w:rPr>
        <w:t>-9</w:t>
      </w:r>
      <w:r w:rsidRPr="004F0633">
        <w:rPr>
          <w:rFonts w:ascii="Times New Roman" w:hAnsi="Times New Roman" w:cs="Times New Roman"/>
          <w:sz w:val="28"/>
          <w:szCs w:val="28"/>
        </w:rPr>
        <w:t xml:space="preserve">м) с </w:t>
      </w:r>
      <w:proofErr w:type="spellStart"/>
      <w:r w:rsidRPr="004F0633">
        <w:rPr>
          <w:rFonts w:ascii="Times New Roman" w:hAnsi="Times New Roman" w:cs="Times New Roman"/>
          <w:sz w:val="28"/>
          <w:szCs w:val="28"/>
        </w:rPr>
        <w:lastRenderedPageBreak/>
        <w:t>пикоструктурой</w:t>
      </w:r>
      <w:proofErr w:type="spellEnd"/>
      <w:r w:rsidRPr="004F0633">
        <w:rPr>
          <w:rFonts w:ascii="Times New Roman" w:hAnsi="Times New Roman" w:cs="Times New Roman"/>
          <w:sz w:val="28"/>
          <w:szCs w:val="28"/>
        </w:rPr>
        <w:t xml:space="preserve"> (10</w:t>
      </w:r>
      <w:r w:rsidRPr="004F0633">
        <w:rPr>
          <w:rFonts w:ascii="Times New Roman" w:hAnsi="Times New Roman" w:cs="Times New Roman"/>
          <w:sz w:val="28"/>
          <w:szCs w:val="28"/>
          <w:vertAlign w:val="superscript"/>
        </w:rPr>
        <w:t>-12</w:t>
      </w:r>
      <w:r w:rsidRPr="004F0633">
        <w:rPr>
          <w:rFonts w:ascii="Times New Roman" w:hAnsi="Times New Roman" w:cs="Times New Roman"/>
          <w:sz w:val="28"/>
          <w:szCs w:val="28"/>
        </w:rPr>
        <w:t xml:space="preserve">м). В целом на наш взгляд поверхностные контуры наноструктуры включают </w:t>
      </w:r>
      <w:proofErr w:type="spellStart"/>
      <w:r w:rsidRPr="004F0633">
        <w:rPr>
          <w:rFonts w:ascii="Times New Roman" w:hAnsi="Times New Roman" w:cs="Times New Roman"/>
          <w:sz w:val="28"/>
          <w:szCs w:val="28"/>
        </w:rPr>
        <w:t>пикоструктуры</w:t>
      </w:r>
      <w:proofErr w:type="spellEnd"/>
      <w:r w:rsidR="00265DB2" w:rsidRPr="004F0633">
        <w:rPr>
          <w:rFonts w:ascii="Times New Roman" w:hAnsi="Times New Roman" w:cs="Times New Roman"/>
          <w:sz w:val="28"/>
          <w:szCs w:val="28"/>
        </w:rPr>
        <w:t xml:space="preserve">. </w:t>
      </w:r>
      <w:r w:rsidRPr="004F0633">
        <w:rPr>
          <w:rFonts w:ascii="Times New Roman" w:hAnsi="Times New Roman" w:cs="Times New Roman"/>
          <w:sz w:val="28"/>
          <w:szCs w:val="28"/>
        </w:rPr>
        <w:t>В рассматриваемых вышеизложенных системах адсорбционные процессы происходят на границах раздела фаз: жидкость-газ; жидкость-</w:t>
      </w:r>
      <w:proofErr w:type="gramStart"/>
      <w:r w:rsidRPr="004F0633">
        <w:rPr>
          <w:rFonts w:ascii="Times New Roman" w:hAnsi="Times New Roman" w:cs="Times New Roman"/>
          <w:sz w:val="28"/>
          <w:szCs w:val="28"/>
        </w:rPr>
        <w:t>жидкость;  твердое</w:t>
      </w:r>
      <w:proofErr w:type="gramEnd"/>
      <w:r w:rsidRPr="004F0633">
        <w:rPr>
          <w:rFonts w:ascii="Times New Roman" w:hAnsi="Times New Roman" w:cs="Times New Roman"/>
          <w:sz w:val="28"/>
          <w:szCs w:val="28"/>
        </w:rPr>
        <w:t xml:space="preserve"> тело-жидкость; твердое тело-газ. </w:t>
      </w:r>
      <w:r w:rsidRPr="00D87CC3">
        <w:rPr>
          <w:rFonts w:ascii="Times New Roman" w:hAnsi="Times New Roman" w:cs="Times New Roman"/>
          <w:sz w:val="28"/>
          <w:szCs w:val="28"/>
        </w:rPr>
        <w:t xml:space="preserve">В нано- и микропористых структурах сульфида железа в нефтяной среде в момент его образования происходит адсорбция низкомолекулярных углеводородов по механизму капиллярной конденсации </w:t>
      </w:r>
      <w:r w:rsidR="00752382" w:rsidRPr="00D87CC3">
        <w:rPr>
          <w:rFonts w:ascii="Times New Roman" w:hAnsi="Times New Roman" w:cs="Times New Roman"/>
          <w:sz w:val="28"/>
          <w:szCs w:val="28"/>
        </w:rPr>
        <w:t>[3</w:t>
      </w:r>
      <w:r w:rsidR="00752382" w:rsidRPr="00D87CC3">
        <w:rPr>
          <w:rFonts w:ascii="Times New Roman" w:hAnsi="Times New Roman" w:cs="Times New Roman"/>
          <w:sz w:val="28"/>
          <w:szCs w:val="28"/>
        </w:rPr>
        <w:sym w:font="Symbol" w:char="F05D"/>
      </w:r>
      <w:r w:rsidR="00752382" w:rsidRPr="00D87CC3">
        <w:rPr>
          <w:rFonts w:ascii="Times New Roman" w:hAnsi="Times New Roman" w:cs="Times New Roman"/>
          <w:sz w:val="28"/>
          <w:szCs w:val="28"/>
        </w:rPr>
        <w:t>.</w:t>
      </w:r>
      <w:r w:rsidR="00752382" w:rsidRPr="004F0633">
        <w:rPr>
          <w:rFonts w:ascii="Times New Roman" w:hAnsi="Times New Roman" w:cs="Times New Roman"/>
          <w:sz w:val="28"/>
          <w:szCs w:val="28"/>
        </w:rPr>
        <w:t xml:space="preserve"> </w:t>
      </w:r>
      <w:r w:rsidRPr="004F0633">
        <w:rPr>
          <w:rFonts w:ascii="Times New Roman" w:hAnsi="Times New Roman" w:cs="Times New Roman"/>
          <w:sz w:val="28"/>
          <w:szCs w:val="28"/>
        </w:rPr>
        <w:t xml:space="preserve">  Процессы десорбции адсорбированных углеводородов ультрадисперсными частицами сульфида железа, при наличии нано</w:t>
      </w:r>
      <w:r w:rsidR="00BC6EC9" w:rsidRPr="004F0633">
        <w:rPr>
          <w:rFonts w:ascii="Times New Roman" w:hAnsi="Times New Roman" w:cs="Times New Roman"/>
          <w:sz w:val="28"/>
          <w:szCs w:val="28"/>
        </w:rPr>
        <w:t>-</w:t>
      </w:r>
      <w:r w:rsidRPr="004F0633">
        <w:rPr>
          <w:rFonts w:ascii="Times New Roman" w:hAnsi="Times New Roman" w:cs="Times New Roman"/>
          <w:sz w:val="28"/>
          <w:szCs w:val="28"/>
        </w:rPr>
        <w:t xml:space="preserve"> и микроструктуру представляет особую сложности, связанные с соответствующими молек</w:t>
      </w:r>
      <w:bookmarkStart w:id="0" w:name="_GoBack"/>
      <w:bookmarkEnd w:id="0"/>
      <w:r w:rsidRPr="004F0633">
        <w:rPr>
          <w:rFonts w:ascii="Times New Roman" w:hAnsi="Times New Roman" w:cs="Times New Roman"/>
          <w:sz w:val="28"/>
          <w:szCs w:val="28"/>
        </w:rPr>
        <w:t>улярными энергетическими барьерами</w:t>
      </w:r>
      <w:r w:rsidR="00366161" w:rsidRPr="004F0633">
        <w:rPr>
          <w:rFonts w:ascii="Times New Roman" w:hAnsi="Times New Roman" w:cs="Times New Roman"/>
          <w:sz w:val="28"/>
          <w:szCs w:val="28"/>
        </w:rPr>
        <w:t xml:space="preserve"> сорбента</w:t>
      </w:r>
      <w:r w:rsidRPr="004F0633">
        <w:rPr>
          <w:rFonts w:ascii="Times New Roman" w:hAnsi="Times New Roman" w:cs="Times New Roman"/>
          <w:sz w:val="28"/>
          <w:szCs w:val="28"/>
        </w:rPr>
        <w:t xml:space="preserve">.  </w:t>
      </w:r>
      <w:proofErr w:type="gramStart"/>
      <w:r w:rsidRPr="004F0633">
        <w:rPr>
          <w:rFonts w:ascii="Times New Roman" w:hAnsi="Times New Roman" w:cs="Times New Roman"/>
          <w:sz w:val="28"/>
          <w:szCs w:val="28"/>
        </w:rPr>
        <w:t>С другой стороны</w:t>
      </w:r>
      <w:proofErr w:type="gramEnd"/>
      <w:r w:rsidRPr="004F0633">
        <w:rPr>
          <w:rFonts w:ascii="Times New Roman" w:hAnsi="Times New Roman" w:cs="Times New Roman"/>
          <w:sz w:val="28"/>
          <w:szCs w:val="28"/>
        </w:rPr>
        <w:t xml:space="preserve"> поверхность сульфида железа становиться гидрофобной. По этим и по </w:t>
      </w:r>
      <w:proofErr w:type="gramStart"/>
      <w:r w:rsidRPr="004F0633">
        <w:rPr>
          <w:rFonts w:ascii="Times New Roman" w:hAnsi="Times New Roman" w:cs="Times New Roman"/>
          <w:sz w:val="28"/>
          <w:szCs w:val="28"/>
        </w:rPr>
        <w:t>другим  причинам</w:t>
      </w:r>
      <w:proofErr w:type="gramEnd"/>
      <w:r w:rsidRPr="004F0633">
        <w:rPr>
          <w:rFonts w:ascii="Times New Roman" w:hAnsi="Times New Roman" w:cs="Times New Roman"/>
          <w:sz w:val="28"/>
          <w:szCs w:val="28"/>
        </w:rPr>
        <w:t xml:space="preserve">  частицы сульфида железа, с отсутствием специальных функциональных реагентов практически  не по</w:t>
      </w:r>
      <w:r w:rsidR="00DF747A" w:rsidRPr="004F0633">
        <w:rPr>
          <w:rFonts w:ascii="Times New Roman" w:hAnsi="Times New Roman" w:cs="Times New Roman"/>
          <w:sz w:val="28"/>
          <w:szCs w:val="28"/>
        </w:rPr>
        <w:t>д</w:t>
      </w:r>
      <w:r w:rsidRPr="004F0633">
        <w:rPr>
          <w:rFonts w:ascii="Times New Roman" w:hAnsi="Times New Roman" w:cs="Times New Roman"/>
          <w:sz w:val="28"/>
          <w:szCs w:val="28"/>
        </w:rPr>
        <w:t>вергаются в отстой в системах</w:t>
      </w:r>
      <w:r w:rsidRPr="004F0633">
        <w:rPr>
          <w:rFonts w:ascii="Times New Roman" w:hAnsi="Times New Roman" w:cs="Times New Roman"/>
          <w:sz w:val="28"/>
          <w:szCs w:val="28"/>
          <w:lang w:eastAsia="ru-RU"/>
        </w:rPr>
        <w:t xml:space="preserve"> ТРВНС</w:t>
      </w:r>
      <w:r w:rsidRPr="004F0633">
        <w:rPr>
          <w:rFonts w:ascii="Times New Roman" w:hAnsi="Times New Roman" w:cs="Times New Roman"/>
          <w:sz w:val="28"/>
          <w:szCs w:val="28"/>
        </w:rPr>
        <w:t xml:space="preserve">.  </w:t>
      </w:r>
      <w:proofErr w:type="spellStart"/>
      <w:r w:rsidRPr="004F0633">
        <w:rPr>
          <w:rFonts w:ascii="Times New Roman" w:hAnsi="Times New Roman" w:cs="Times New Roman"/>
          <w:sz w:val="28"/>
          <w:szCs w:val="28"/>
        </w:rPr>
        <w:t>Наноглобулы</w:t>
      </w:r>
      <w:proofErr w:type="spellEnd"/>
      <w:r w:rsidRPr="004F0633">
        <w:rPr>
          <w:rFonts w:ascii="Times New Roman" w:hAnsi="Times New Roman" w:cs="Times New Roman"/>
          <w:sz w:val="28"/>
          <w:szCs w:val="28"/>
        </w:rPr>
        <w:t xml:space="preserve"> воды </w:t>
      </w:r>
      <w:proofErr w:type="gramStart"/>
      <w:r w:rsidRPr="004F0633">
        <w:rPr>
          <w:rFonts w:ascii="Times New Roman" w:hAnsi="Times New Roman" w:cs="Times New Roman"/>
          <w:sz w:val="28"/>
          <w:szCs w:val="28"/>
        </w:rPr>
        <w:t>также  замедляют</w:t>
      </w:r>
      <w:proofErr w:type="gramEnd"/>
      <w:r w:rsidRPr="004F0633">
        <w:rPr>
          <w:rFonts w:ascii="Times New Roman" w:hAnsi="Times New Roman" w:cs="Times New Roman"/>
          <w:sz w:val="28"/>
          <w:szCs w:val="28"/>
        </w:rPr>
        <w:t xml:space="preserve"> процессы  деэмульсации и седиментации. Существует также совместимость наноструктуры с </w:t>
      </w:r>
      <w:proofErr w:type="spellStart"/>
      <w:proofErr w:type="gramStart"/>
      <w:r w:rsidRPr="004F0633">
        <w:rPr>
          <w:rFonts w:ascii="Times New Roman" w:hAnsi="Times New Roman" w:cs="Times New Roman"/>
          <w:sz w:val="28"/>
          <w:szCs w:val="28"/>
        </w:rPr>
        <w:t>пикоструктурой</w:t>
      </w:r>
      <w:proofErr w:type="spellEnd"/>
      <w:r w:rsidRPr="004F0633">
        <w:rPr>
          <w:rFonts w:ascii="Times New Roman" w:hAnsi="Times New Roman" w:cs="Times New Roman"/>
          <w:sz w:val="28"/>
          <w:szCs w:val="28"/>
        </w:rPr>
        <w:t xml:space="preserve">  для</w:t>
      </w:r>
      <w:proofErr w:type="gramEnd"/>
      <w:r w:rsidRPr="004F0633">
        <w:rPr>
          <w:rFonts w:ascii="Times New Roman" w:hAnsi="Times New Roman" w:cs="Times New Roman"/>
          <w:sz w:val="28"/>
          <w:szCs w:val="28"/>
        </w:rPr>
        <w:t xml:space="preserve"> бронирую</w:t>
      </w:r>
      <w:r w:rsidR="00F26639" w:rsidRPr="004F0633">
        <w:rPr>
          <w:rFonts w:ascii="Times New Roman" w:hAnsi="Times New Roman" w:cs="Times New Roman"/>
          <w:sz w:val="28"/>
          <w:szCs w:val="28"/>
        </w:rPr>
        <w:t>щей оболочки вокруг глобул воды, которая</w:t>
      </w:r>
      <w:r w:rsidRPr="004F0633">
        <w:rPr>
          <w:rFonts w:ascii="Times New Roman" w:hAnsi="Times New Roman" w:cs="Times New Roman"/>
          <w:sz w:val="28"/>
          <w:szCs w:val="28"/>
        </w:rPr>
        <w:t xml:space="preserve"> создает дополнительный молекулярный энергетический барьер против разрушения  </w:t>
      </w:r>
      <w:r w:rsidRPr="004F0633">
        <w:rPr>
          <w:rFonts w:ascii="Times New Roman" w:hAnsi="Times New Roman" w:cs="Times New Roman"/>
          <w:sz w:val="28"/>
          <w:szCs w:val="28"/>
          <w:lang w:eastAsia="ru-RU"/>
        </w:rPr>
        <w:t>ТРВНС.</w:t>
      </w:r>
      <w:r w:rsidRPr="004F0633">
        <w:rPr>
          <w:rFonts w:ascii="Times New Roman" w:hAnsi="Times New Roman" w:cs="Times New Roman"/>
          <w:sz w:val="28"/>
          <w:szCs w:val="28"/>
        </w:rPr>
        <w:t xml:space="preserve"> </w:t>
      </w:r>
      <w:proofErr w:type="gramStart"/>
      <w:r w:rsidRPr="004F0633">
        <w:rPr>
          <w:rFonts w:ascii="Times New Roman" w:hAnsi="Times New Roman" w:cs="Times New Roman"/>
          <w:sz w:val="28"/>
          <w:szCs w:val="28"/>
        </w:rPr>
        <w:t>Следует,  также</w:t>
      </w:r>
      <w:proofErr w:type="gramEnd"/>
      <w:r w:rsidRPr="004F0633">
        <w:rPr>
          <w:rFonts w:ascii="Times New Roman" w:hAnsi="Times New Roman" w:cs="Times New Roman"/>
          <w:sz w:val="28"/>
          <w:szCs w:val="28"/>
        </w:rPr>
        <w:t xml:space="preserve"> обратит</w:t>
      </w:r>
      <w:r w:rsidR="00F26639" w:rsidRPr="004F0633">
        <w:rPr>
          <w:rFonts w:ascii="Times New Roman" w:hAnsi="Times New Roman" w:cs="Times New Roman"/>
          <w:sz w:val="28"/>
          <w:szCs w:val="28"/>
        </w:rPr>
        <w:t>ь</w:t>
      </w:r>
      <w:r w:rsidRPr="004F0633">
        <w:rPr>
          <w:rFonts w:ascii="Times New Roman" w:hAnsi="Times New Roman" w:cs="Times New Roman"/>
          <w:sz w:val="28"/>
          <w:szCs w:val="28"/>
        </w:rPr>
        <w:t xml:space="preserve"> внимание на наличие </w:t>
      </w:r>
      <w:proofErr w:type="spellStart"/>
      <w:r w:rsidRPr="004F0633">
        <w:rPr>
          <w:rFonts w:ascii="Times New Roman" w:hAnsi="Times New Roman" w:cs="Times New Roman"/>
          <w:sz w:val="28"/>
          <w:szCs w:val="28"/>
        </w:rPr>
        <w:t>пикоструктуру</w:t>
      </w:r>
      <w:proofErr w:type="spellEnd"/>
      <w:r w:rsidRPr="004F0633">
        <w:rPr>
          <w:rFonts w:ascii="Times New Roman" w:hAnsi="Times New Roman" w:cs="Times New Roman"/>
          <w:sz w:val="28"/>
          <w:szCs w:val="28"/>
        </w:rPr>
        <w:t xml:space="preserve"> на поверхности раздела фаз глобул воды-бронирующая оболочка за счет флуктуации многочисленных вакансий в зависимости от частоты изменения геометрического расположения молекул воды при освобождении</w:t>
      </w:r>
      <w:r w:rsidR="00F26639" w:rsidRPr="004F0633">
        <w:rPr>
          <w:rFonts w:ascii="Times New Roman" w:hAnsi="Times New Roman" w:cs="Times New Roman"/>
          <w:sz w:val="28"/>
          <w:szCs w:val="28"/>
        </w:rPr>
        <w:t xml:space="preserve"> и заполнении этих вакансий. </w:t>
      </w:r>
      <w:proofErr w:type="spellStart"/>
      <w:r w:rsidR="00BC6EC9" w:rsidRPr="004F0633">
        <w:rPr>
          <w:rFonts w:ascii="Times New Roman" w:hAnsi="Times New Roman" w:cs="Times New Roman"/>
          <w:sz w:val="28"/>
          <w:szCs w:val="28"/>
        </w:rPr>
        <w:t>П</w:t>
      </w:r>
      <w:r w:rsidRPr="004F0633">
        <w:rPr>
          <w:rFonts w:ascii="Times New Roman" w:hAnsi="Times New Roman" w:cs="Times New Roman"/>
          <w:sz w:val="28"/>
          <w:szCs w:val="28"/>
        </w:rPr>
        <w:t>икоструктура</w:t>
      </w:r>
      <w:proofErr w:type="spellEnd"/>
      <w:r w:rsidRPr="004F0633">
        <w:rPr>
          <w:rFonts w:ascii="Times New Roman" w:hAnsi="Times New Roman" w:cs="Times New Roman"/>
          <w:sz w:val="28"/>
          <w:szCs w:val="28"/>
        </w:rPr>
        <w:t xml:space="preserve"> </w:t>
      </w:r>
      <w:r w:rsidR="00BC6EC9" w:rsidRPr="004F0633">
        <w:rPr>
          <w:rFonts w:ascii="Times New Roman" w:hAnsi="Times New Roman" w:cs="Times New Roman"/>
          <w:sz w:val="28"/>
          <w:szCs w:val="28"/>
        </w:rPr>
        <w:t xml:space="preserve">оболочек </w:t>
      </w:r>
      <w:r w:rsidRPr="004F0633">
        <w:rPr>
          <w:rFonts w:ascii="Times New Roman" w:hAnsi="Times New Roman" w:cs="Times New Roman"/>
          <w:sz w:val="28"/>
          <w:szCs w:val="28"/>
        </w:rPr>
        <w:t>создает</w:t>
      </w:r>
      <w:r w:rsidR="00F26639" w:rsidRPr="004F0633">
        <w:rPr>
          <w:rFonts w:ascii="Times New Roman" w:hAnsi="Times New Roman" w:cs="Times New Roman"/>
          <w:sz w:val="28"/>
          <w:szCs w:val="28"/>
        </w:rPr>
        <w:t>,</w:t>
      </w:r>
      <w:r w:rsidRPr="004F0633">
        <w:rPr>
          <w:rFonts w:ascii="Times New Roman" w:hAnsi="Times New Roman" w:cs="Times New Roman"/>
          <w:sz w:val="28"/>
          <w:szCs w:val="28"/>
        </w:rPr>
        <w:t xml:space="preserve"> также дополнительный молекулярный энергетический барьер против </w:t>
      </w:r>
      <w:proofErr w:type="gramStart"/>
      <w:r w:rsidR="00366161" w:rsidRPr="004F0633">
        <w:rPr>
          <w:rFonts w:ascii="Times New Roman" w:hAnsi="Times New Roman" w:cs="Times New Roman"/>
          <w:sz w:val="28"/>
          <w:szCs w:val="28"/>
        </w:rPr>
        <w:t>разрушения</w:t>
      </w:r>
      <w:r w:rsidRPr="004F0633">
        <w:rPr>
          <w:rFonts w:ascii="Times New Roman" w:hAnsi="Times New Roman" w:cs="Times New Roman"/>
          <w:sz w:val="28"/>
          <w:szCs w:val="28"/>
        </w:rPr>
        <w:t xml:space="preserve">  </w:t>
      </w:r>
      <w:r w:rsidRPr="004F0633">
        <w:rPr>
          <w:rFonts w:ascii="Times New Roman" w:hAnsi="Times New Roman" w:cs="Times New Roman"/>
          <w:sz w:val="28"/>
          <w:szCs w:val="28"/>
          <w:lang w:eastAsia="ru-RU"/>
        </w:rPr>
        <w:t>ТРВНС</w:t>
      </w:r>
      <w:proofErr w:type="gramEnd"/>
      <w:r w:rsidRPr="004F0633">
        <w:rPr>
          <w:rFonts w:ascii="Times New Roman" w:hAnsi="Times New Roman" w:cs="Times New Roman"/>
          <w:sz w:val="28"/>
          <w:szCs w:val="28"/>
          <w:lang w:eastAsia="ru-RU"/>
        </w:rPr>
        <w:t xml:space="preserve">. Термодинамическая стойкость ТРВНС зависит также от </w:t>
      </w:r>
      <w:r w:rsidRPr="004F0633">
        <w:rPr>
          <w:rFonts w:ascii="Times New Roman" w:hAnsi="Times New Roman" w:cs="Times New Roman"/>
          <w:sz w:val="28"/>
          <w:szCs w:val="28"/>
        </w:rPr>
        <w:t xml:space="preserve">агрегатного состояния бронирующих оболочек. Бронирующие оболочки, на наш взгляд, в соответствии с теориями молекулярной физики имеют разные агрегатные состояния: газообразные; </w:t>
      </w:r>
      <w:r w:rsidRPr="004F0633">
        <w:rPr>
          <w:rFonts w:ascii="Times New Roman" w:hAnsi="Times New Roman" w:cs="Times New Roman"/>
          <w:sz w:val="28"/>
          <w:szCs w:val="28"/>
        </w:rPr>
        <w:lastRenderedPageBreak/>
        <w:t xml:space="preserve">газожидкостные; полужидкие; жидкие; </w:t>
      </w:r>
      <w:proofErr w:type="spellStart"/>
      <w:r w:rsidRPr="004F0633">
        <w:rPr>
          <w:rFonts w:ascii="Times New Roman" w:hAnsi="Times New Roman" w:cs="Times New Roman"/>
          <w:sz w:val="28"/>
          <w:szCs w:val="28"/>
        </w:rPr>
        <w:t>жидкоаморфные</w:t>
      </w:r>
      <w:proofErr w:type="spellEnd"/>
      <w:r w:rsidRPr="004F0633">
        <w:rPr>
          <w:rFonts w:ascii="Times New Roman" w:hAnsi="Times New Roman" w:cs="Times New Roman"/>
          <w:sz w:val="28"/>
          <w:szCs w:val="28"/>
        </w:rPr>
        <w:t xml:space="preserve">; </w:t>
      </w:r>
      <w:proofErr w:type="spellStart"/>
      <w:r w:rsidRPr="004F0633">
        <w:rPr>
          <w:rFonts w:ascii="Times New Roman" w:hAnsi="Times New Roman" w:cs="Times New Roman"/>
          <w:sz w:val="28"/>
          <w:szCs w:val="28"/>
        </w:rPr>
        <w:t>полуаморфные</w:t>
      </w:r>
      <w:proofErr w:type="spellEnd"/>
      <w:r w:rsidRPr="004F0633">
        <w:rPr>
          <w:rFonts w:ascii="Times New Roman" w:hAnsi="Times New Roman" w:cs="Times New Roman"/>
          <w:sz w:val="28"/>
          <w:szCs w:val="28"/>
        </w:rPr>
        <w:t>; ам</w:t>
      </w:r>
      <w:r w:rsidR="00265DB2" w:rsidRPr="004F0633">
        <w:rPr>
          <w:rFonts w:ascii="Times New Roman" w:hAnsi="Times New Roman" w:cs="Times New Roman"/>
          <w:sz w:val="28"/>
          <w:szCs w:val="28"/>
        </w:rPr>
        <w:t xml:space="preserve">орфные; жидкокристаллические; </w:t>
      </w:r>
      <w:proofErr w:type="spellStart"/>
      <w:r w:rsidR="00265DB2" w:rsidRPr="004F0633">
        <w:rPr>
          <w:rFonts w:ascii="Times New Roman" w:hAnsi="Times New Roman" w:cs="Times New Roman"/>
          <w:sz w:val="28"/>
          <w:szCs w:val="28"/>
        </w:rPr>
        <w:t>п</w:t>
      </w:r>
      <w:r w:rsidRPr="004F0633">
        <w:rPr>
          <w:rFonts w:ascii="Times New Roman" w:hAnsi="Times New Roman" w:cs="Times New Roman"/>
          <w:sz w:val="28"/>
          <w:szCs w:val="28"/>
        </w:rPr>
        <w:t>олуаморфные</w:t>
      </w:r>
      <w:proofErr w:type="spellEnd"/>
      <w:r w:rsidRPr="004F0633">
        <w:rPr>
          <w:rFonts w:ascii="Times New Roman" w:hAnsi="Times New Roman" w:cs="Times New Roman"/>
          <w:sz w:val="28"/>
          <w:szCs w:val="28"/>
        </w:rPr>
        <w:t>-полукристаллические; полукристаллические; кристаллические (особенно в присутствии наночастиц сульфида железа). В зависимости от агрегатного состояния бронирующих оболочек, а также</w:t>
      </w:r>
      <w:r w:rsidRPr="004F0633">
        <w:rPr>
          <w:rFonts w:ascii="Times New Roman" w:hAnsi="Times New Roman" w:cs="Times New Roman"/>
          <w:sz w:val="28"/>
          <w:szCs w:val="28"/>
          <w:lang w:val="az-Latn-AZ"/>
        </w:rPr>
        <w:t xml:space="preserve"> </w:t>
      </w:r>
      <w:r w:rsidRPr="004F0633">
        <w:rPr>
          <w:rFonts w:ascii="Times New Roman" w:hAnsi="Times New Roman" w:cs="Times New Roman"/>
          <w:sz w:val="28"/>
          <w:szCs w:val="28"/>
        </w:rPr>
        <w:t xml:space="preserve">от степени </w:t>
      </w:r>
      <w:proofErr w:type="spellStart"/>
      <w:r w:rsidRPr="004F0633">
        <w:rPr>
          <w:rFonts w:ascii="Times New Roman" w:hAnsi="Times New Roman" w:cs="Times New Roman"/>
          <w:sz w:val="28"/>
          <w:szCs w:val="28"/>
        </w:rPr>
        <w:t>диспер</w:t>
      </w:r>
      <w:proofErr w:type="spellEnd"/>
      <w:r w:rsidRPr="004F0633">
        <w:rPr>
          <w:rFonts w:ascii="Times New Roman" w:hAnsi="Times New Roman" w:cs="Times New Roman"/>
          <w:sz w:val="28"/>
          <w:szCs w:val="28"/>
          <w:lang w:val="az-Latn-AZ"/>
        </w:rPr>
        <w:t>c</w:t>
      </w:r>
      <w:proofErr w:type="spellStart"/>
      <w:proofErr w:type="gramStart"/>
      <w:r w:rsidRPr="004F0633">
        <w:rPr>
          <w:rFonts w:ascii="Times New Roman" w:hAnsi="Times New Roman" w:cs="Times New Roman"/>
          <w:sz w:val="28"/>
          <w:szCs w:val="28"/>
        </w:rPr>
        <w:t>ности</w:t>
      </w:r>
      <w:proofErr w:type="spellEnd"/>
      <w:r w:rsidRPr="004F0633">
        <w:rPr>
          <w:rFonts w:ascii="Times New Roman" w:hAnsi="Times New Roman" w:cs="Times New Roman"/>
          <w:sz w:val="28"/>
          <w:szCs w:val="28"/>
        </w:rPr>
        <w:t xml:space="preserve">  глобул</w:t>
      </w:r>
      <w:proofErr w:type="gramEnd"/>
      <w:r w:rsidRPr="004F0633">
        <w:rPr>
          <w:rFonts w:ascii="Times New Roman" w:hAnsi="Times New Roman" w:cs="Times New Roman"/>
          <w:sz w:val="28"/>
          <w:szCs w:val="28"/>
        </w:rPr>
        <w:t xml:space="preserve"> дисперсной фазы</w:t>
      </w:r>
      <w:r w:rsidR="00056CFC" w:rsidRPr="004F0633">
        <w:rPr>
          <w:rFonts w:ascii="Times New Roman" w:hAnsi="Times New Roman" w:cs="Times New Roman"/>
          <w:sz w:val="28"/>
          <w:szCs w:val="28"/>
        </w:rPr>
        <w:t>,</w:t>
      </w:r>
      <w:r w:rsidRPr="004F0633">
        <w:rPr>
          <w:rFonts w:ascii="Times New Roman" w:hAnsi="Times New Roman" w:cs="Times New Roman"/>
          <w:sz w:val="28"/>
          <w:szCs w:val="28"/>
        </w:rPr>
        <w:t xml:space="preserve">  определяется уровень стойкости водонефтяных эмульсий. Следовательно, водонефтяные эмульсии, для которых агрегатные состояния бронирующих оболочек соответствуют кристаллическим состояниям, а </w:t>
      </w:r>
      <w:proofErr w:type="gramStart"/>
      <w:r w:rsidRPr="004F0633">
        <w:rPr>
          <w:rFonts w:ascii="Times New Roman" w:hAnsi="Times New Roman" w:cs="Times New Roman"/>
          <w:sz w:val="28"/>
          <w:szCs w:val="28"/>
        </w:rPr>
        <w:t>дисперсность  глобул</w:t>
      </w:r>
      <w:proofErr w:type="gramEnd"/>
      <w:r w:rsidRPr="004F0633">
        <w:rPr>
          <w:rFonts w:ascii="Times New Roman" w:hAnsi="Times New Roman" w:cs="Times New Roman"/>
          <w:sz w:val="28"/>
          <w:szCs w:val="28"/>
        </w:rPr>
        <w:t xml:space="preserve"> дисперсной фазы имеют </w:t>
      </w:r>
      <w:proofErr w:type="spellStart"/>
      <w:r w:rsidRPr="004F0633">
        <w:rPr>
          <w:rFonts w:ascii="Times New Roman" w:hAnsi="Times New Roman" w:cs="Times New Roman"/>
          <w:sz w:val="28"/>
          <w:szCs w:val="28"/>
        </w:rPr>
        <w:t>наноразмеры</w:t>
      </w:r>
      <w:proofErr w:type="spellEnd"/>
      <w:r w:rsidR="00DC4FC7" w:rsidRPr="004F0633">
        <w:rPr>
          <w:rFonts w:ascii="Times New Roman" w:hAnsi="Times New Roman" w:cs="Times New Roman"/>
          <w:sz w:val="28"/>
          <w:szCs w:val="28"/>
        </w:rPr>
        <w:t xml:space="preserve"> (≤20нм)</w:t>
      </w:r>
      <w:r w:rsidRPr="004F0633">
        <w:rPr>
          <w:rFonts w:ascii="Times New Roman" w:hAnsi="Times New Roman" w:cs="Times New Roman"/>
          <w:sz w:val="28"/>
          <w:szCs w:val="28"/>
        </w:rPr>
        <w:t>,  должны обладать сверхстойк</w:t>
      </w:r>
      <w:r w:rsidR="007644D6" w:rsidRPr="004F0633">
        <w:rPr>
          <w:rFonts w:ascii="Times New Roman" w:hAnsi="Times New Roman" w:cs="Times New Roman"/>
          <w:sz w:val="28"/>
          <w:szCs w:val="28"/>
        </w:rPr>
        <w:t>ими свойствами</w:t>
      </w:r>
      <w:r w:rsidRPr="004F0633">
        <w:rPr>
          <w:rFonts w:ascii="Times New Roman" w:hAnsi="Times New Roman" w:cs="Times New Roman"/>
          <w:sz w:val="28"/>
          <w:szCs w:val="28"/>
        </w:rPr>
        <w:t xml:space="preserve">. </w:t>
      </w:r>
      <w:r w:rsidR="00DF747A" w:rsidRPr="004F0633">
        <w:rPr>
          <w:rFonts w:ascii="Times New Roman" w:hAnsi="Times New Roman" w:cs="Times New Roman"/>
          <w:sz w:val="28"/>
          <w:szCs w:val="28"/>
        </w:rPr>
        <w:t xml:space="preserve"> </w:t>
      </w:r>
      <w:r w:rsidRPr="004F0633">
        <w:rPr>
          <w:rFonts w:ascii="Times New Roman" w:hAnsi="Times New Roman" w:cs="Times New Roman"/>
          <w:sz w:val="28"/>
          <w:szCs w:val="28"/>
        </w:rPr>
        <w:t>Бронирующие оболочки, в целом как локализованные наночастицы обладают</w:t>
      </w:r>
      <w:r w:rsidR="00DC4FC7" w:rsidRPr="004F0633">
        <w:rPr>
          <w:rFonts w:ascii="Times New Roman" w:hAnsi="Times New Roman" w:cs="Times New Roman"/>
          <w:sz w:val="28"/>
          <w:szCs w:val="28"/>
        </w:rPr>
        <w:t xml:space="preserve"> свойствами</w:t>
      </w:r>
      <w:r w:rsidRPr="004F0633">
        <w:rPr>
          <w:rFonts w:ascii="Times New Roman" w:hAnsi="Times New Roman" w:cs="Times New Roman"/>
          <w:sz w:val="28"/>
          <w:szCs w:val="28"/>
        </w:rPr>
        <w:t xml:space="preserve"> бинарны</w:t>
      </w:r>
      <w:r w:rsidR="00DC4FC7" w:rsidRPr="004F0633">
        <w:rPr>
          <w:rFonts w:ascii="Times New Roman" w:hAnsi="Times New Roman" w:cs="Times New Roman"/>
          <w:sz w:val="28"/>
          <w:szCs w:val="28"/>
        </w:rPr>
        <w:t>х</w:t>
      </w:r>
      <w:r w:rsidRPr="004F0633">
        <w:rPr>
          <w:rFonts w:ascii="Times New Roman" w:hAnsi="Times New Roman" w:cs="Times New Roman"/>
          <w:sz w:val="28"/>
          <w:szCs w:val="28"/>
        </w:rPr>
        <w:t xml:space="preserve"> дисперсионны</w:t>
      </w:r>
      <w:r w:rsidR="00DC4FC7" w:rsidRPr="004F0633">
        <w:rPr>
          <w:rFonts w:ascii="Times New Roman" w:hAnsi="Times New Roman" w:cs="Times New Roman"/>
          <w:sz w:val="28"/>
          <w:szCs w:val="28"/>
        </w:rPr>
        <w:t>х сред</w:t>
      </w:r>
      <w:r w:rsidRPr="004F0633">
        <w:rPr>
          <w:rFonts w:ascii="Times New Roman" w:hAnsi="Times New Roman" w:cs="Times New Roman"/>
          <w:sz w:val="28"/>
          <w:szCs w:val="28"/>
        </w:rPr>
        <w:t xml:space="preserve">. Исходя из этих соображений, для стойких эмульсий на наш взгляд существуют два вида дисперсной фазы: обычная дисперсная фаза, которая состоит или из глобул воды (для обратных эмульсий), или из глобул нефти  (для прямых эмульсий),  или из смеси глобул воды и глобул нефти  (для множественных эмульсий); дисперсная фаза типа бронирующих оболочек.   </w:t>
      </w:r>
    </w:p>
    <w:p w14:paraId="118B9E61" w14:textId="77777777" w:rsidR="0089617B" w:rsidRPr="004F0633" w:rsidRDefault="0089617B" w:rsidP="00265DB2">
      <w:pPr>
        <w:tabs>
          <w:tab w:val="left" w:pos="426"/>
          <w:tab w:val="left" w:pos="709"/>
        </w:tabs>
        <w:spacing w:before="45" w:after="45" w:line="360" w:lineRule="auto"/>
        <w:ind w:right="90"/>
        <w:jc w:val="both"/>
        <w:rPr>
          <w:rFonts w:ascii="Times New Roman" w:hAnsi="Times New Roman" w:cs="Times New Roman"/>
          <w:sz w:val="28"/>
          <w:szCs w:val="28"/>
          <w:lang w:eastAsia="ru-RU"/>
        </w:rPr>
      </w:pPr>
      <w:r w:rsidRPr="004F0633">
        <w:rPr>
          <w:rFonts w:ascii="Times New Roman" w:hAnsi="Times New Roman" w:cs="Times New Roman"/>
          <w:b/>
          <w:sz w:val="28"/>
          <w:szCs w:val="28"/>
        </w:rPr>
        <w:t>Проблемы ВУС при  подготовке ТРВНС:</w:t>
      </w:r>
      <w:r w:rsidRPr="004F0633">
        <w:rPr>
          <w:rFonts w:ascii="Times New Roman" w:hAnsi="Times New Roman" w:cs="Times New Roman"/>
          <w:sz w:val="28"/>
          <w:szCs w:val="28"/>
        </w:rPr>
        <w:t xml:space="preserve"> некоторые </w:t>
      </w:r>
      <w:proofErr w:type="spellStart"/>
      <w:r w:rsidRPr="004F0633">
        <w:rPr>
          <w:rFonts w:ascii="Times New Roman" w:hAnsi="Times New Roman" w:cs="Times New Roman"/>
          <w:sz w:val="28"/>
          <w:szCs w:val="28"/>
        </w:rPr>
        <w:t>наноколлоидно</w:t>
      </w:r>
      <w:proofErr w:type="spellEnd"/>
      <w:r w:rsidRPr="004F0633">
        <w:rPr>
          <w:rFonts w:ascii="Times New Roman" w:hAnsi="Times New Roman" w:cs="Times New Roman"/>
          <w:sz w:val="28"/>
          <w:szCs w:val="28"/>
        </w:rPr>
        <w:t>-химические и физические процессы</w:t>
      </w:r>
      <w:r w:rsidRPr="004F0633">
        <w:rPr>
          <w:rFonts w:ascii="Times New Roman" w:hAnsi="Times New Roman" w:cs="Times New Roman"/>
          <w:sz w:val="28"/>
          <w:szCs w:val="28"/>
          <w:lang w:val="az-Latn-AZ"/>
        </w:rPr>
        <w:t>, происходящие</w:t>
      </w:r>
      <w:r w:rsidRPr="004F0633">
        <w:rPr>
          <w:rFonts w:ascii="Times New Roman" w:hAnsi="Times New Roman" w:cs="Times New Roman"/>
          <w:sz w:val="28"/>
          <w:szCs w:val="28"/>
        </w:rPr>
        <w:t xml:space="preserve"> при </w:t>
      </w:r>
      <w:proofErr w:type="spellStart"/>
      <w:r w:rsidRPr="004F0633">
        <w:rPr>
          <w:rFonts w:ascii="Times New Roman" w:hAnsi="Times New Roman" w:cs="Times New Roman"/>
          <w:sz w:val="28"/>
          <w:szCs w:val="28"/>
        </w:rPr>
        <w:t>десуспензации</w:t>
      </w:r>
      <w:proofErr w:type="spellEnd"/>
      <w:r w:rsidR="00B70CB4" w:rsidRPr="004F0633">
        <w:rPr>
          <w:rFonts w:ascii="Times New Roman" w:hAnsi="Times New Roman" w:cs="Times New Roman"/>
          <w:sz w:val="28"/>
          <w:szCs w:val="28"/>
        </w:rPr>
        <w:t xml:space="preserve"> (термин «</w:t>
      </w:r>
      <w:proofErr w:type="spellStart"/>
      <w:r w:rsidR="00B70CB4" w:rsidRPr="004F0633">
        <w:rPr>
          <w:rFonts w:ascii="Times New Roman" w:hAnsi="Times New Roman" w:cs="Times New Roman"/>
          <w:sz w:val="28"/>
          <w:szCs w:val="28"/>
        </w:rPr>
        <w:t>десуспензация</w:t>
      </w:r>
      <w:proofErr w:type="spellEnd"/>
      <w:r w:rsidR="00B70CB4" w:rsidRPr="004F0633">
        <w:rPr>
          <w:rFonts w:ascii="Times New Roman" w:hAnsi="Times New Roman" w:cs="Times New Roman"/>
          <w:sz w:val="28"/>
          <w:szCs w:val="28"/>
        </w:rPr>
        <w:t>» впервые нами использован)</w:t>
      </w:r>
      <w:r w:rsidRPr="004F0633">
        <w:rPr>
          <w:rFonts w:ascii="Times New Roman" w:hAnsi="Times New Roman" w:cs="Times New Roman"/>
          <w:sz w:val="28"/>
          <w:szCs w:val="28"/>
        </w:rPr>
        <w:t xml:space="preserve"> ТРВНС значительно замедляются; происходит поглощения воды при промывке эмульсии и суспензии с горячей пресной водой; возникают технологические и технические осложнения (резкое повышение вязкости) при циркуляции и транспортировке ВУС.</w:t>
      </w:r>
    </w:p>
    <w:p w14:paraId="3447A0D8" w14:textId="77777777" w:rsidR="0089617B" w:rsidRPr="004F0633" w:rsidRDefault="0089617B" w:rsidP="00265DB2">
      <w:pPr>
        <w:spacing w:after="0" w:line="360" w:lineRule="auto"/>
        <w:jc w:val="both"/>
        <w:rPr>
          <w:rFonts w:ascii="Times New Roman" w:hAnsi="Times New Roman" w:cs="Times New Roman"/>
          <w:sz w:val="28"/>
          <w:szCs w:val="28"/>
        </w:rPr>
      </w:pPr>
      <w:r w:rsidRPr="004F0633">
        <w:rPr>
          <w:rFonts w:ascii="Times New Roman" w:hAnsi="Times New Roman" w:cs="Times New Roman"/>
          <w:b/>
          <w:bCs/>
          <w:sz w:val="28"/>
          <w:szCs w:val="28"/>
        </w:rPr>
        <w:t>С</w:t>
      </w:r>
      <w:r w:rsidR="00265DB2" w:rsidRPr="004F0633">
        <w:rPr>
          <w:rFonts w:ascii="Times New Roman" w:hAnsi="Times New Roman" w:cs="Times New Roman"/>
          <w:b/>
          <w:bCs/>
          <w:sz w:val="28"/>
          <w:szCs w:val="28"/>
        </w:rPr>
        <w:t xml:space="preserve">ущность технологии </w:t>
      </w:r>
      <w:r w:rsidRPr="004F0633">
        <w:rPr>
          <w:rFonts w:ascii="Times New Roman" w:hAnsi="Times New Roman" w:cs="Times New Roman"/>
          <w:b/>
          <w:bCs/>
          <w:sz w:val="28"/>
          <w:szCs w:val="28"/>
        </w:rPr>
        <w:t>ОПИ:</w:t>
      </w:r>
      <w:r w:rsidRPr="004F0633">
        <w:rPr>
          <w:rFonts w:ascii="Times New Roman" w:hAnsi="Times New Roman" w:cs="Times New Roman"/>
          <w:sz w:val="28"/>
          <w:szCs w:val="28"/>
        </w:rPr>
        <w:t xml:space="preserve"> трехэтапная обработка ТРВНС: Обработка ТРВНС с </w:t>
      </w:r>
      <w:proofErr w:type="spellStart"/>
      <w:r w:rsidRPr="004F0633">
        <w:rPr>
          <w:rFonts w:ascii="Times New Roman" w:hAnsi="Times New Roman" w:cs="Times New Roman"/>
          <w:sz w:val="28"/>
          <w:szCs w:val="28"/>
        </w:rPr>
        <w:t>нанодесуспензатором</w:t>
      </w:r>
      <w:proofErr w:type="spellEnd"/>
      <w:r w:rsidRPr="004F0633">
        <w:rPr>
          <w:rFonts w:ascii="Times New Roman" w:hAnsi="Times New Roman" w:cs="Times New Roman"/>
          <w:sz w:val="28"/>
          <w:szCs w:val="28"/>
        </w:rPr>
        <w:t xml:space="preserve"> НД-04/04 с удельным расходом 400г/т; Обработка ТРВНС с </w:t>
      </w:r>
      <w:proofErr w:type="spellStart"/>
      <w:r w:rsidRPr="004F0633">
        <w:rPr>
          <w:rFonts w:ascii="Times New Roman" w:hAnsi="Times New Roman" w:cs="Times New Roman"/>
          <w:sz w:val="28"/>
          <w:szCs w:val="28"/>
        </w:rPr>
        <w:t>нанодеэмульгатором</w:t>
      </w:r>
      <w:proofErr w:type="spellEnd"/>
      <w:r w:rsidRPr="004F0633">
        <w:rPr>
          <w:rFonts w:ascii="Times New Roman" w:hAnsi="Times New Roman" w:cs="Times New Roman"/>
          <w:sz w:val="28"/>
          <w:szCs w:val="28"/>
        </w:rPr>
        <w:t xml:space="preserve"> </w:t>
      </w:r>
      <w:r w:rsidR="00545560" w:rsidRPr="004F0633">
        <w:rPr>
          <w:rFonts w:ascii="Times New Roman" w:hAnsi="Times New Roman" w:cs="Times New Roman"/>
          <w:sz w:val="28"/>
          <w:szCs w:val="28"/>
        </w:rPr>
        <w:t xml:space="preserve">НД-1/5М </w:t>
      </w:r>
      <w:r w:rsidRPr="004F0633">
        <w:rPr>
          <w:rFonts w:ascii="Times New Roman" w:hAnsi="Times New Roman" w:cs="Times New Roman"/>
          <w:sz w:val="28"/>
          <w:szCs w:val="28"/>
        </w:rPr>
        <w:t xml:space="preserve">с удельным расходом </w:t>
      </w:r>
      <w:r w:rsidR="001E7D39" w:rsidRPr="004F0633">
        <w:rPr>
          <w:rFonts w:ascii="Times New Roman" w:hAnsi="Times New Roman" w:cs="Times New Roman"/>
          <w:sz w:val="28"/>
          <w:szCs w:val="28"/>
        </w:rPr>
        <w:t>30</w:t>
      </w:r>
      <w:r w:rsidRPr="004F0633">
        <w:rPr>
          <w:rFonts w:ascii="Times New Roman" w:hAnsi="Times New Roman" w:cs="Times New Roman"/>
          <w:sz w:val="28"/>
          <w:szCs w:val="28"/>
        </w:rPr>
        <w:t xml:space="preserve">0г/т; создания пресной горячей водяной подушки (Н=3,5м) на основе </w:t>
      </w:r>
      <w:proofErr w:type="spellStart"/>
      <w:r w:rsidRPr="004F0633">
        <w:rPr>
          <w:rFonts w:ascii="Times New Roman" w:hAnsi="Times New Roman" w:cs="Times New Roman"/>
          <w:sz w:val="28"/>
          <w:szCs w:val="28"/>
        </w:rPr>
        <w:lastRenderedPageBreak/>
        <w:t>наноколлоидного</w:t>
      </w:r>
      <w:proofErr w:type="spellEnd"/>
      <w:r w:rsidRPr="004F0633">
        <w:rPr>
          <w:rFonts w:ascii="Times New Roman" w:hAnsi="Times New Roman" w:cs="Times New Roman"/>
          <w:sz w:val="28"/>
          <w:szCs w:val="28"/>
        </w:rPr>
        <w:t xml:space="preserve">  0,03%-</w:t>
      </w:r>
      <w:proofErr w:type="spellStart"/>
      <w:r w:rsidRPr="004F0633">
        <w:rPr>
          <w:rFonts w:ascii="Times New Roman" w:hAnsi="Times New Roman" w:cs="Times New Roman"/>
          <w:sz w:val="28"/>
          <w:szCs w:val="28"/>
        </w:rPr>
        <w:t>ного</w:t>
      </w:r>
      <w:proofErr w:type="spellEnd"/>
      <w:r w:rsidRPr="004F0633">
        <w:rPr>
          <w:rFonts w:ascii="Times New Roman" w:hAnsi="Times New Roman" w:cs="Times New Roman"/>
          <w:sz w:val="28"/>
          <w:szCs w:val="28"/>
        </w:rPr>
        <w:t xml:space="preserve"> раствора </w:t>
      </w:r>
      <w:r w:rsidR="001A3214" w:rsidRPr="004F0633">
        <w:rPr>
          <w:rFonts w:ascii="Times New Roman" w:hAnsi="Times New Roman" w:cs="Times New Roman"/>
          <w:sz w:val="28"/>
          <w:szCs w:val="28"/>
        </w:rPr>
        <w:t xml:space="preserve">НД-1/5М </w:t>
      </w:r>
      <w:r w:rsidRPr="004F0633">
        <w:rPr>
          <w:rFonts w:ascii="Times New Roman" w:hAnsi="Times New Roman" w:cs="Times New Roman"/>
          <w:sz w:val="28"/>
          <w:szCs w:val="28"/>
        </w:rPr>
        <w:t xml:space="preserve">для внутренней циркуляции обработанной ТРВНС: </w:t>
      </w:r>
    </w:p>
    <w:p w14:paraId="3AF23B63" w14:textId="77777777" w:rsidR="0089617B" w:rsidRPr="004F0633" w:rsidRDefault="0089617B" w:rsidP="00265DB2">
      <w:pPr>
        <w:spacing w:after="0" w:line="360" w:lineRule="auto"/>
        <w:jc w:val="both"/>
        <w:rPr>
          <w:rFonts w:ascii="Times New Roman" w:hAnsi="Times New Roman" w:cs="Times New Roman"/>
          <w:b/>
          <w:bCs/>
          <w:sz w:val="28"/>
          <w:szCs w:val="28"/>
        </w:rPr>
      </w:pPr>
      <w:r w:rsidRPr="004F0633">
        <w:rPr>
          <w:rFonts w:ascii="Times New Roman" w:hAnsi="Times New Roman" w:cs="Times New Roman"/>
          <w:b/>
          <w:bCs/>
          <w:sz w:val="28"/>
          <w:szCs w:val="28"/>
        </w:rPr>
        <w:t>П</w:t>
      </w:r>
      <w:r w:rsidR="00265DB2" w:rsidRPr="004F0633">
        <w:rPr>
          <w:rFonts w:ascii="Times New Roman" w:hAnsi="Times New Roman" w:cs="Times New Roman"/>
          <w:b/>
          <w:bCs/>
          <w:sz w:val="28"/>
          <w:szCs w:val="28"/>
        </w:rPr>
        <w:t xml:space="preserve">одготовительные работы до </w:t>
      </w:r>
      <w:r w:rsidRPr="004F0633">
        <w:rPr>
          <w:rFonts w:ascii="Times New Roman" w:hAnsi="Times New Roman" w:cs="Times New Roman"/>
          <w:b/>
          <w:bCs/>
          <w:sz w:val="28"/>
          <w:szCs w:val="28"/>
        </w:rPr>
        <w:t>ОПИ:</w:t>
      </w:r>
    </w:p>
    <w:p w14:paraId="79DD124A" w14:textId="77777777" w:rsidR="0089617B" w:rsidRPr="004F0633" w:rsidRDefault="00265DB2" w:rsidP="00265DB2">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1. </w:t>
      </w:r>
      <w:r w:rsidR="0089617B" w:rsidRPr="004F0633">
        <w:rPr>
          <w:rFonts w:ascii="Times New Roman" w:hAnsi="Times New Roman" w:cs="Times New Roman"/>
          <w:sz w:val="28"/>
          <w:szCs w:val="28"/>
        </w:rPr>
        <w:t>Опорожнение РВС 12 (2000м</w:t>
      </w:r>
      <w:r w:rsidR="0089617B" w:rsidRPr="004F0633">
        <w:rPr>
          <w:rFonts w:ascii="Times New Roman" w:hAnsi="Times New Roman" w:cs="Times New Roman"/>
          <w:sz w:val="28"/>
          <w:szCs w:val="28"/>
          <w:vertAlign w:val="superscript"/>
        </w:rPr>
        <w:t>3</w:t>
      </w:r>
      <w:r w:rsidR="0089617B" w:rsidRPr="004F0633">
        <w:rPr>
          <w:rFonts w:ascii="Times New Roman" w:hAnsi="Times New Roman" w:cs="Times New Roman"/>
          <w:sz w:val="28"/>
          <w:szCs w:val="28"/>
        </w:rPr>
        <w:t xml:space="preserve">) от </w:t>
      </w:r>
      <w:proofErr w:type="gramStart"/>
      <w:r w:rsidR="0089617B" w:rsidRPr="004F0633">
        <w:rPr>
          <w:rFonts w:ascii="Times New Roman" w:hAnsi="Times New Roman" w:cs="Times New Roman"/>
          <w:sz w:val="28"/>
          <w:szCs w:val="28"/>
        </w:rPr>
        <w:t>содержания  некоторых</w:t>
      </w:r>
      <w:proofErr w:type="gramEnd"/>
      <w:r w:rsidR="0089617B" w:rsidRPr="004F0633">
        <w:rPr>
          <w:rFonts w:ascii="Times New Roman" w:hAnsi="Times New Roman" w:cs="Times New Roman"/>
          <w:sz w:val="28"/>
          <w:szCs w:val="28"/>
        </w:rPr>
        <w:t xml:space="preserve"> жидких и твердых компонентов для проведения ОПИ и определение высоты остаток твердых донных отложений;</w:t>
      </w:r>
    </w:p>
    <w:p w14:paraId="31138C1B" w14:textId="77777777" w:rsidR="0089617B" w:rsidRPr="004F0633" w:rsidRDefault="00265DB2" w:rsidP="00265DB2">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2. </w:t>
      </w:r>
      <w:r w:rsidR="0089617B" w:rsidRPr="004F0633">
        <w:rPr>
          <w:rFonts w:ascii="Times New Roman" w:hAnsi="Times New Roman" w:cs="Times New Roman"/>
          <w:sz w:val="28"/>
          <w:szCs w:val="28"/>
        </w:rPr>
        <w:t xml:space="preserve">Проведения наладочных работ дозировочной системы для дозировки </w:t>
      </w:r>
      <w:proofErr w:type="spellStart"/>
      <w:r w:rsidR="0089617B" w:rsidRPr="004F0633">
        <w:rPr>
          <w:rFonts w:ascii="Times New Roman" w:hAnsi="Times New Roman" w:cs="Times New Roman"/>
          <w:sz w:val="28"/>
          <w:szCs w:val="28"/>
        </w:rPr>
        <w:t>нанодесуспензатора</w:t>
      </w:r>
      <w:proofErr w:type="spellEnd"/>
      <w:r w:rsidR="0089617B" w:rsidRPr="004F0633">
        <w:rPr>
          <w:rFonts w:ascii="Times New Roman" w:hAnsi="Times New Roman" w:cs="Times New Roman"/>
          <w:sz w:val="28"/>
          <w:szCs w:val="28"/>
        </w:rPr>
        <w:t xml:space="preserve">    НД-04/04 и </w:t>
      </w:r>
      <w:proofErr w:type="spellStart"/>
      <w:r w:rsidR="0089617B" w:rsidRPr="004F0633">
        <w:rPr>
          <w:rFonts w:ascii="Times New Roman" w:hAnsi="Times New Roman" w:cs="Times New Roman"/>
          <w:sz w:val="28"/>
          <w:szCs w:val="28"/>
        </w:rPr>
        <w:t>нанодеэмульгатора</w:t>
      </w:r>
      <w:proofErr w:type="spellEnd"/>
      <w:r w:rsidR="0089617B" w:rsidRPr="004F0633">
        <w:rPr>
          <w:rFonts w:ascii="Times New Roman" w:hAnsi="Times New Roman" w:cs="Times New Roman"/>
          <w:sz w:val="28"/>
          <w:szCs w:val="28"/>
        </w:rPr>
        <w:t xml:space="preserve"> </w:t>
      </w:r>
      <w:r w:rsidR="001A3214" w:rsidRPr="004F0633">
        <w:rPr>
          <w:rFonts w:ascii="Times New Roman" w:hAnsi="Times New Roman" w:cs="Times New Roman"/>
          <w:sz w:val="28"/>
          <w:szCs w:val="28"/>
        </w:rPr>
        <w:t>НД-1/5М</w:t>
      </w:r>
      <w:r w:rsidR="0089617B" w:rsidRPr="004F0633">
        <w:rPr>
          <w:rFonts w:ascii="Times New Roman" w:hAnsi="Times New Roman" w:cs="Times New Roman"/>
          <w:sz w:val="28"/>
          <w:szCs w:val="28"/>
        </w:rPr>
        <w:t>.</w:t>
      </w:r>
    </w:p>
    <w:p w14:paraId="55F2BEF3" w14:textId="77777777" w:rsidR="0089617B" w:rsidRPr="004F0633" w:rsidRDefault="00265DB2" w:rsidP="00265DB2">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3.</w:t>
      </w:r>
      <w:r w:rsidR="0089617B" w:rsidRPr="004F0633">
        <w:rPr>
          <w:rFonts w:ascii="Times New Roman" w:hAnsi="Times New Roman" w:cs="Times New Roman"/>
          <w:sz w:val="28"/>
          <w:szCs w:val="28"/>
        </w:rPr>
        <w:t xml:space="preserve">Проведения технологического мониторинга в системе ОПИ, при необходимости устранить обнаруженные технические недостатки. </w:t>
      </w:r>
    </w:p>
    <w:p w14:paraId="5C9453A1" w14:textId="77777777" w:rsidR="00265DB2" w:rsidRPr="004F0633" w:rsidRDefault="0089617B" w:rsidP="00265DB2">
      <w:pPr>
        <w:spacing w:after="0" w:line="360" w:lineRule="auto"/>
        <w:jc w:val="both"/>
        <w:rPr>
          <w:rFonts w:ascii="Times New Roman" w:hAnsi="Times New Roman" w:cs="Times New Roman"/>
          <w:b/>
          <w:bCs/>
          <w:sz w:val="28"/>
          <w:szCs w:val="28"/>
        </w:rPr>
      </w:pPr>
      <w:r w:rsidRPr="004F0633">
        <w:rPr>
          <w:rFonts w:ascii="Times New Roman" w:hAnsi="Times New Roman" w:cs="Times New Roman"/>
          <w:b/>
          <w:bCs/>
          <w:sz w:val="28"/>
          <w:szCs w:val="28"/>
        </w:rPr>
        <w:t>У</w:t>
      </w:r>
      <w:r w:rsidR="00265DB2" w:rsidRPr="004F0633">
        <w:rPr>
          <w:rFonts w:ascii="Times New Roman" w:hAnsi="Times New Roman" w:cs="Times New Roman"/>
          <w:b/>
          <w:bCs/>
          <w:sz w:val="28"/>
          <w:szCs w:val="28"/>
        </w:rPr>
        <w:t xml:space="preserve">словия проведения </w:t>
      </w:r>
      <w:r w:rsidRPr="004F0633">
        <w:rPr>
          <w:rFonts w:ascii="Times New Roman" w:hAnsi="Times New Roman" w:cs="Times New Roman"/>
          <w:b/>
          <w:bCs/>
          <w:sz w:val="28"/>
          <w:szCs w:val="28"/>
        </w:rPr>
        <w:t>ОПИ:</w:t>
      </w:r>
    </w:p>
    <w:p w14:paraId="41594225" w14:textId="77777777" w:rsidR="0089617B" w:rsidRPr="004F0633" w:rsidRDefault="00265DB2" w:rsidP="00265DB2">
      <w:pPr>
        <w:spacing w:after="0" w:line="360" w:lineRule="auto"/>
        <w:jc w:val="both"/>
        <w:rPr>
          <w:rFonts w:ascii="Times New Roman" w:hAnsi="Times New Roman" w:cs="Times New Roman"/>
          <w:b/>
          <w:bCs/>
          <w:sz w:val="28"/>
          <w:szCs w:val="28"/>
        </w:rPr>
      </w:pPr>
      <w:r w:rsidRPr="004F0633">
        <w:rPr>
          <w:rFonts w:ascii="Times New Roman" w:hAnsi="Times New Roman" w:cs="Times New Roman"/>
          <w:bCs/>
          <w:sz w:val="28"/>
          <w:szCs w:val="28"/>
        </w:rPr>
        <w:t>1.</w:t>
      </w:r>
      <w:r w:rsidRPr="004F0633">
        <w:rPr>
          <w:rFonts w:ascii="Times New Roman" w:hAnsi="Times New Roman" w:cs="Times New Roman"/>
          <w:b/>
          <w:bCs/>
          <w:sz w:val="28"/>
          <w:szCs w:val="28"/>
        </w:rPr>
        <w:t xml:space="preserve"> </w:t>
      </w:r>
      <w:r w:rsidR="0089617B" w:rsidRPr="004F0633">
        <w:rPr>
          <w:rFonts w:ascii="Times New Roman" w:hAnsi="Times New Roman" w:cs="Times New Roman"/>
          <w:sz w:val="28"/>
          <w:szCs w:val="28"/>
        </w:rPr>
        <w:t xml:space="preserve">При проведении ОПИ не </w:t>
      </w:r>
      <w:proofErr w:type="gramStart"/>
      <w:r w:rsidR="0089617B" w:rsidRPr="004F0633">
        <w:rPr>
          <w:rFonts w:ascii="Times New Roman" w:hAnsi="Times New Roman" w:cs="Times New Roman"/>
          <w:sz w:val="28"/>
          <w:szCs w:val="28"/>
        </w:rPr>
        <w:t>должен  планироваться</w:t>
      </w:r>
      <w:proofErr w:type="gramEnd"/>
      <w:r w:rsidR="0089617B" w:rsidRPr="004F0633">
        <w:rPr>
          <w:rFonts w:ascii="Times New Roman" w:hAnsi="Times New Roman" w:cs="Times New Roman"/>
          <w:sz w:val="28"/>
          <w:szCs w:val="28"/>
        </w:rPr>
        <w:t xml:space="preserve"> и проводиться ремонт насосов,  печей, задвижек и самих  резервуаров№12 и 11 в системе ОПИ на ЦППН. </w:t>
      </w:r>
    </w:p>
    <w:p w14:paraId="184B6C8C" w14:textId="77777777" w:rsidR="0089617B" w:rsidRPr="004F0633" w:rsidRDefault="00265DB2" w:rsidP="00265DB2">
      <w:pPr>
        <w:spacing w:after="0" w:line="360" w:lineRule="auto"/>
        <w:jc w:val="both"/>
        <w:rPr>
          <w:rFonts w:ascii="Times New Roman" w:hAnsi="Times New Roman" w:cs="Times New Roman"/>
          <w:b/>
          <w:bCs/>
          <w:sz w:val="28"/>
          <w:szCs w:val="28"/>
        </w:rPr>
      </w:pPr>
      <w:r w:rsidRPr="004F0633">
        <w:rPr>
          <w:rFonts w:ascii="Times New Roman" w:hAnsi="Times New Roman" w:cs="Times New Roman"/>
          <w:sz w:val="28"/>
          <w:szCs w:val="28"/>
        </w:rPr>
        <w:t xml:space="preserve">2. </w:t>
      </w:r>
      <w:r w:rsidR="0089617B" w:rsidRPr="004F0633">
        <w:rPr>
          <w:rFonts w:ascii="Times New Roman" w:hAnsi="Times New Roman" w:cs="Times New Roman"/>
          <w:bCs/>
          <w:sz w:val="28"/>
          <w:szCs w:val="28"/>
        </w:rPr>
        <w:t>Максимальное извлечение нефти</w:t>
      </w:r>
      <w:r w:rsidR="0089617B" w:rsidRPr="004F0633">
        <w:rPr>
          <w:rFonts w:ascii="Times New Roman" w:hAnsi="Times New Roman" w:cs="Times New Roman"/>
          <w:b/>
          <w:bCs/>
          <w:sz w:val="28"/>
          <w:szCs w:val="28"/>
        </w:rPr>
        <w:t xml:space="preserve"> </w:t>
      </w:r>
      <w:r w:rsidR="0089617B" w:rsidRPr="004F0633">
        <w:rPr>
          <w:rFonts w:ascii="Times New Roman" w:hAnsi="Times New Roman" w:cs="Times New Roman"/>
          <w:sz w:val="28"/>
          <w:szCs w:val="28"/>
        </w:rPr>
        <w:t>из</w:t>
      </w:r>
      <w:r w:rsidR="0089617B" w:rsidRPr="004F0633">
        <w:rPr>
          <w:rFonts w:ascii="Times New Roman" w:hAnsi="Times New Roman" w:cs="Times New Roman"/>
          <w:b/>
          <w:bCs/>
          <w:sz w:val="28"/>
          <w:szCs w:val="28"/>
        </w:rPr>
        <w:t xml:space="preserve"> </w:t>
      </w:r>
      <w:r w:rsidR="00F70BBA" w:rsidRPr="004F0633">
        <w:rPr>
          <w:rFonts w:ascii="Times New Roman" w:hAnsi="Times New Roman" w:cs="Times New Roman"/>
          <w:sz w:val="28"/>
          <w:szCs w:val="28"/>
        </w:rPr>
        <w:t>ТРВНС</w:t>
      </w:r>
      <w:r w:rsidR="0089617B" w:rsidRPr="004F0633">
        <w:rPr>
          <w:rFonts w:ascii="Times New Roman" w:hAnsi="Times New Roman" w:cs="Times New Roman"/>
          <w:sz w:val="28"/>
          <w:szCs w:val="28"/>
        </w:rPr>
        <w:t xml:space="preserve"> на </w:t>
      </w:r>
      <w:proofErr w:type="gramStart"/>
      <w:r w:rsidR="0089617B" w:rsidRPr="004F0633">
        <w:rPr>
          <w:rFonts w:ascii="Times New Roman" w:hAnsi="Times New Roman" w:cs="Times New Roman"/>
          <w:sz w:val="28"/>
          <w:szCs w:val="28"/>
        </w:rPr>
        <w:t>основе  нефтесодержащих</w:t>
      </w:r>
      <w:proofErr w:type="gramEnd"/>
      <w:r w:rsidR="0089617B" w:rsidRPr="004F0633">
        <w:rPr>
          <w:rFonts w:ascii="Times New Roman" w:hAnsi="Times New Roman" w:cs="Times New Roman"/>
          <w:sz w:val="28"/>
          <w:szCs w:val="28"/>
        </w:rPr>
        <w:t xml:space="preserve"> донных отложений резервуаров ЦППН УПН и ПО   АО «</w:t>
      </w:r>
      <w:proofErr w:type="spellStart"/>
      <w:r w:rsidR="0089617B" w:rsidRPr="004F0633">
        <w:rPr>
          <w:rFonts w:ascii="Times New Roman" w:hAnsi="Times New Roman" w:cs="Times New Roman"/>
          <w:sz w:val="28"/>
          <w:szCs w:val="28"/>
        </w:rPr>
        <w:t>Озенмунайгаз</w:t>
      </w:r>
      <w:proofErr w:type="spellEnd"/>
      <w:r w:rsidR="0089617B" w:rsidRPr="004F0633">
        <w:rPr>
          <w:rFonts w:ascii="Times New Roman" w:hAnsi="Times New Roman" w:cs="Times New Roman"/>
          <w:sz w:val="28"/>
          <w:szCs w:val="28"/>
        </w:rPr>
        <w:t>».</w:t>
      </w:r>
    </w:p>
    <w:p w14:paraId="208FE7F1" w14:textId="77777777" w:rsidR="0089617B" w:rsidRPr="004F0633" w:rsidRDefault="00265DB2" w:rsidP="00265DB2">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3. </w:t>
      </w:r>
      <w:r w:rsidR="0089617B" w:rsidRPr="004F0633">
        <w:rPr>
          <w:rFonts w:ascii="Times New Roman" w:hAnsi="Times New Roman" w:cs="Times New Roman"/>
          <w:sz w:val="28"/>
          <w:szCs w:val="28"/>
        </w:rPr>
        <w:t>Тип и объем резервуара для проведения ОПИ: РВС№12 (2000м</w:t>
      </w:r>
      <w:r w:rsidR="0089617B" w:rsidRPr="004F0633">
        <w:rPr>
          <w:rFonts w:ascii="Times New Roman" w:hAnsi="Times New Roman" w:cs="Times New Roman"/>
          <w:sz w:val="28"/>
          <w:szCs w:val="28"/>
          <w:vertAlign w:val="superscript"/>
        </w:rPr>
        <w:t>3</w:t>
      </w:r>
      <w:r w:rsidR="0089617B" w:rsidRPr="004F0633">
        <w:rPr>
          <w:rFonts w:ascii="Times New Roman" w:hAnsi="Times New Roman" w:cs="Times New Roman"/>
          <w:sz w:val="28"/>
          <w:szCs w:val="28"/>
        </w:rPr>
        <w:t>);</w:t>
      </w:r>
    </w:p>
    <w:p w14:paraId="4BC1BB0D" w14:textId="77777777" w:rsidR="0089617B" w:rsidRPr="004F0633" w:rsidRDefault="00872B00" w:rsidP="00872B00">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4. </w:t>
      </w:r>
      <w:r w:rsidR="0089617B" w:rsidRPr="004F0633">
        <w:rPr>
          <w:rFonts w:ascii="Times New Roman" w:hAnsi="Times New Roman" w:cs="Times New Roman"/>
          <w:sz w:val="28"/>
          <w:szCs w:val="28"/>
        </w:rPr>
        <w:t>Способ подготовки ТРВНС: Термохимический (при 68-70</w:t>
      </w:r>
      <w:r w:rsidR="0089617B" w:rsidRPr="004F0633">
        <w:rPr>
          <w:rFonts w:ascii="Times New Roman" w:hAnsi="Times New Roman" w:cs="Times New Roman"/>
          <w:sz w:val="28"/>
          <w:szCs w:val="28"/>
          <w:vertAlign w:val="superscript"/>
        </w:rPr>
        <w:t>о</w:t>
      </w:r>
      <w:r w:rsidR="0089617B" w:rsidRPr="004F0633">
        <w:rPr>
          <w:rFonts w:ascii="Times New Roman" w:hAnsi="Times New Roman" w:cs="Times New Roman"/>
          <w:sz w:val="28"/>
          <w:szCs w:val="28"/>
        </w:rPr>
        <w:t>С), с внутренней циркуляцией;</w:t>
      </w:r>
    </w:p>
    <w:p w14:paraId="6231CBE5" w14:textId="77777777" w:rsidR="0089617B" w:rsidRPr="004F0633" w:rsidRDefault="00872B00" w:rsidP="00872B00">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5. </w:t>
      </w:r>
      <w:r w:rsidR="0089617B" w:rsidRPr="004F0633">
        <w:rPr>
          <w:rFonts w:ascii="Times New Roman" w:hAnsi="Times New Roman" w:cs="Times New Roman"/>
          <w:sz w:val="28"/>
          <w:szCs w:val="28"/>
        </w:rPr>
        <w:t xml:space="preserve"> </w:t>
      </w:r>
      <w:proofErr w:type="gramStart"/>
      <w:r w:rsidR="0089617B" w:rsidRPr="004F0633">
        <w:rPr>
          <w:rFonts w:ascii="Times New Roman" w:hAnsi="Times New Roman" w:cs="Times New Roman"/>
          <w:sz w:val="28"/>
          <w:szCs w:val="28"/>
        </w:rPr>
        <w:t>Источнико</w:t>
      </w:r>
      <w:r w:rsidR="00113806" w:rsidRPr="004F0633">
        <w:rPr>
          <w:rFonts w:ascii="Times New Roman" w:hAnsi="Times New Roman" w:cs="Times New Roman"/>
          <w:sz w:val="28"/>
          <w:szCs w:val="28"/>
        </w:rPr>
        <w:t>м  ТРВНС</w:t>
      </w:r>
      <w:proofErr w:type="gramEnd"/>
      <w:r w:rsidR="00113806" w:rsidRPr="004F0633">
        <w:rPr>
          <w:rFonts w:ascii="Times New Roman" w:hAnsi="Times New Roman" w:cs="Times New Roman"/>
          <w:sz w:val="28"/>
          <w:szCs w:val="28"/>
        </w:rPr>
        <w:t xml:space="preserve"> для перекачки в РВС-12</w:t>
      </w:r>
      <w:r w:rsidR="0089617B" w:rsidRPr="004F0633">
        <w:rPr>
          <w:rFonts w:ascii="Times New Roman" w:hAnsi="Times New Roman" w:cs="Times New Roman"/>
          <w:sz w:val="28"/>
          <w:szCs w:val="28"/>
        </w:rPr>
        <w:t xml:space="preserve">  являл</w:t>
      </w:r>
      <w:r w:rsidR="00113806" w:rsidRPr="004F0633">
        <w:rPr>
          <w:rFonts w:ascii="Times New Roman" w:hAnsi="Times New Roman" w:cs="Times New Roman"/>
          <w:sz w:val="28"/>
          <w:szCs w:val="28"/>
        </w:rPr>
        <w:t xml:space="preserve">ась </w:t>
      </w:r>
      <w:r w:rsidR="0089617B" w:rsidRPr="004F0633">
        <w:rPr>
          <w:rFonts w:ascii="Times New Roman" w:hAnsi="Times New Roman" w:cs="Times New Roman"/>
          <w:sz w:val="28"/>
          <w:szCs w:val="28"/>
        </w:rPr>
        <w:t xml:space="preserve"> масса на осн</w:t>
      </w:r>
      <w:r w:rsidR="00113806" w:rsidRPr="004F0633">
        <w:rPr>
          <w:rFonts w:ascii="Times New Roman" w:hAnsi="Times New Roman" w:cs="Times New Roman"/>
          <w:sz w:val="28"/>
          <w:szCs w:val="28"/>
        </w:rPr>
        <w:t xml:space="preserve">ове донных отложений накопленных </w:t>
      </w:r>
      <w:r w:rsidR="0089617B" w:rsidRPr="004F0633">
        <w:rPr>
          <w:rFonts w:ascii="Times New Roman" w:hAnsi="Times New Roman" w:cs="Times New Roman"/>
          <w:sz w:val="28"/>
          <w:szCs w:val="28"/>
        </w:rPr>
        <w:t xml:space="preserve"> в  РВС-2 (20000м</w:t>
      </w:r>
      <w:r w:rsidR="0089617B" w:rsidRPr="004F0633">
        <w:rPr>
          <w:rFonts w:ascii="Times New Roman" w:hAnsi="Times New Roman" w:cs="Times New Roman"/>
          <w:sz w:val="28"/>
          <w:szCs w:val="28"/>
          <w:vertAlign w:val="superscript"/>
        </w:rPr>
        <w:t>3</w:t>
      </w:r>
      <w:r w:rsidR="0089617B" w:rsidRPr="004F0633">
        <w:rPr>
          <w:rFonts w:ascii="Times New Roman" w:hAnsi="Times New Roman" w:cs="Times New Roman"/>
          <w:sz w:val="28"/>
          <w:szCs w:val="28"/>
        </w:rPr>
        <w:t>);</w:t>
      </w:r>
    </w:p>
    <w:p w14:paraId="2B67F8CB" w14:textId="77777777" w:rsidR="0089617B" w:rsidRPr="004F0633" w:rsidRDefault="00872B00" w:rsidP="00872B00">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6. </w:t>
      </w:r>
      <w:r w:rsidR="0089617B" w:rsidRPr="004F0633">
        <w:rPr>
          <w:rFonts w:ascii="Times New Roman" w:hAnsi="Times New Roman" w:cs="Times New Roman"/>
          <w:sz w:val="28"/>
          <w:szCs w:val="28"/>
        </w:rPr>
        <w:t>Объем обрабатываемой массы ТРВНС около 1000 т.</w:t>
      </w:r>
    </w:p>
    <w:p w14:paraId="4EC04D1A" w14:textId="77777777" w:rsidR="0089617B" w:rsidRPr="004F0633" w:rsidRDefault="00872B00" w:rsidP="00872B00">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7. </w:t>
      </w:r>
      <w:r w:rsidR="0089617B" w:rsidRPr="004F0633">
        <w:rPr>
          <w:rFonts w:ascii="Times New Roman" w:hAnsi="Times New Roman" w:cs="Times New Roman"/>
          <w:sz w:val="28"/>
          <w:szCs w:val="28"/>
        </w:rPr>
        <w:t>Уровень ТРВНС в РВС-2: 10,57м;</w:t>
      </w:r>
    </w:p>
    <w:p w14:paraId="425AB19E" w14:textId="77777777" w:rsidR="0089617B" w:rsidRPr="004F0633" w:rsidRDefault="0089617B" w:rsidP="00872B00">
      <w:pPr>
        <w:spacing w:after="0" w:line="360" w:lineRule="auto"/>
        <w:jc w:val="both"/>
        <w:rPr>
          <w:rFonts w:ascii="Times New Roman" w:hAnsi="Times New Roman" w:cs="Times New Roman"/>
          <w:b/>
          <w:bCs/>
          <w:sz w:val="28"/>
          <w:szCs w:val="28"/>
        </w:rPr>
      </w:pPr>
      <w:r w:rsidRPr="004F0633">
        <w:rPr>
          <w:rFonts w:ascii="Times New Roman" w:hAnsi="Times New Roman" w:cs="Times New Roman"/>
          <w:b/>
          <w:bCs/>
          <w:sz w:val="28"/>
          <w:szCs w:val="28"/>
        </w:rPr>
        <w:t>Т</w:t>
      </w:r>
      <w:r w:rsidR="00872B00" w:rsidRPr="004F0633">
        <w:rPr>
          <w:rFonts w:ascii="Times New Roman" w:hAnsi="Times New Roman" w:cs="Times New Roman"/>
          <w:b/>
          <w:bCs/>
          <w:sz w:val="28"/>
          <w:szCs w:val="28"/>
        </w:rPr>
        <w:t xml:space="preserve">ехнологические операции, выполненные при реализации </w:t>
      </w:r>
      <w:r w:rsidRPr="004F0633">
        <w:rPr>
          <w:rFonts w:ascii="Times New Roman" w:hAnsi="Times New Roman" w:cs="Times New Roman"/>
          <w:b/>
          <w:bCs/>
          <w:sz w:val="28"/>
          <w:szCs w:val="28"/>
        </w:rPr>
        <w:t>ОПИ:</w:t>
      </w:r>
    </w:p>
    <w:p w14:paraId="2C5CC5B4" w14:textId="77777777" w:rsidR="0089617B" w:rsidRPr="004F0633" w:rsidRDefault="00872B00" w:rsidP="00872B00">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1. </w:t>
      </w:r>
      <w:r w:rsidR="0089617B" w:rsidRPr="004F0633">
        <w:rPr>
          <w:rFonts w:ascii="Times New Roman" w:hAnsi="Times New Roman" w:cs="Times New Roman"/>
          <w:sz w:val="28"/>
          <w:szCs w:val="28"/>
        </w:rPr>
        <w:t>Заполнение РВС-12 с ТРВНС (1000 тонны) из РВС-2 (13.04.2013);</w:t>
      </w:r>
    </w:p>
    <w:p w14:paraId="7E1952EB" w14:textId="77777777" w:rsidR="0089617B" w:rsidRPr="004F0633" w:rsidRDefault="00872B00" w:rsidP="00872B00">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2. </w:t>
      </w:r>
      <w:r w:rsidR="0089617B" w:rsidRPr="004F0633">
        <w:rPr>
          <w:rFonts w:ascii="Times New Roman" w:hAnsi="Times New Roman" w:cs="Times New Roman"/>
          <w:sz w:val="28"/>
          <w:szCs w:val="28"/>
        </w:rPr>
        <w:t xml:space="preserve">Дозировка </w:t>
      </w:r>
      <w:proofErr w:type="spellStart"/>
      <w:r w:rsidR="0089617B" w:rsidRPr="004F0633">
        <w:rPr>
          <w:rFonts w:ascii="Times New Roman" w:hAnsi="Times New Roman" w:cs="Times New Roman"/>
          <w:sz w:val="28"/>
          <w:szCs w:val="28"/>
        </w:rPr>
        <w:t>десуспензатора</w:t>
      </w:r>
      <w:proofErr w:type="spellEnd"/>
      <w:r w:rsidR="0089617B" w:rsidRPr="004F0633">
        <w:rPr>
          <w:rFonts w:ascii="Times New Roman" w:hAnsi="Times New Roman" w:cs="Times New Roman"/>
          <w:sz w:val="28"/>
          <w:szCs w:val="28"/>
        </w:rPr>
        <w:t xml:space="preserve"> НД-04/04 (удельный расход 400 г/т) с циркуляцией через печи №10 с нагревом жидкости до 68-70</w:t>
      </w:r>
      <w:r w:rsidR="0089617B" w:rsidRPr="004F0633">
        <w:rPr>
          <w:rFonts w:ascii="Times New Roman" w:hAnsi="Times New Roman" w:cs="Times New Roman"/>
          <w:sz w:val="28"/>
          <w:szCs w:val="28"/>
          <w:vertAlign w:val="superscript"/>
        </w:rPr>
        <w:t>о</w:t>
      </w:r>
      <w:r w:rsidR="0089617B" w:rsidRPr="004F0633">
        <w:rPr>
          <w:rFonts w:ascii="Times New Roman" w:hAnsi="Times New Roman" w:cs="Times New Roman"/>
          <w:sz w:val="28"/>
          <w:szCs w:val="28"/>
        </w:rPr>
        <w:t>С (14.04.2013-17.04.2013);</w:t>
      </w:r>
    </w:p>
    <w:p w14:paraId="2C8EFAFB" w14:textId="77777777" w:rsidR="0089617B" w:rsidRPr="004F0633" w:rsidRDefault="00872B00" w:rsidP="00872B00">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lastRenderedPageBreak/>
        <w:t xml:space="preserve">3. </w:t>
      </w:r>
      <w:r w:rsidR="0089617B" w:rsidRPr="004F0633">
        <w:rPr>
          <w:rFonts w:ascii="Times New Roman" w:hAnsi="Times New Roman" w:cs="Times New Roman"/>
          <w:sz w:val="28"/>
          <w:szCs w:val="28"/>
        </w:rPr>
        <w:t xml:space="preserve">Дозировка </w:t>
      </w:r>
      <w:proofErr w:type="spellStart"/>
      <w:r w:rsidR="0089617B" w:rsidRPr="004F0633">
        <w:rPr>
          <w:rFonts w:ascii="Times New Roman" w:hAnsi="Times New Roman" w:cs="Times New Roman"/>
          <w:sz w:val="28"/>
          <w:szCs w:val="28"/>
        </w:rPr>
        <w:t>деэмульгатора</w:t>
      </w:r>
      <w:proofErr w:type="spellEnd"/>
      <w:r w:rsidR="0089617B" w:rsidRPr="004F0633">
        <w:rPr>
          <w:rFonts w:ascii="Times New Roman" w:hAnsi="Times New Roman" w:cs="Times New Roman"/>
          <w:sz w:val="28"/>
          <w:szCs w:val="28"/>
        </w:rPr>
        <w:t xml:space="preserve"> </w:t>
      </w:r>
      <w:r w:rsidR="001A3214" w:rsidRPr="004F0633">
        <w:rPr>
          <w:rFonts w:ascii="Times New Roman" w:hAnsi="Times New Roman" w:cs="Times New Roman"/>
          <w:sz w:val="28"/>
          <w:szCs w:val="28"/>
        </w:rPr>
        <w:t xml:space="preserve">НД-1/5М </w:t>
      </w:r>
      <w:r w:rsidR="0089617B" w:rsidRPr="004F0633">
        <w:rPr>
          <w:rFonts w:ascii="Times New Roman" w:hAnsi="Times New Roman" w:cs="Times New Roman"/>
          <w:sz w:val="28"/>
          <w:szCs w:val="28"/>
        </w:rPr>
        <w:t xml:space="preserve">(удельный расход </w:t>
      </w:r>
      <w:r w:rsidR="002E7116" w:rsidRPr="004F0633">
        <w:rPr>
          <w:rFonts w:ascii="Times New Roman" w:hAnsi="Times New Roman" w:cs="Times New Roman"/>
          <w:sz w:val="28"/>
          <w:szCs w:val="28"/>
        </w:rPr>
        <w:t>30</w:t>
      </w:r>
      <w:r w:rsidR="0089617B" w:rsidRPr="004F0633">
        <w:rPr>
          <w:rFonts w:ascii="Times New Roman" w:hAnsi="Times New Roman" w:cs="Times New Roman"/>
          <w:sz w:val="28"/>
          <w:szCs w:val="28"/>
        </w:rPr>
        <w:t>0 г/т) с циркуляцией через печи №10 с нагревом жидкости до 68-70</w:t>
      </w:r>
      <w:r w:rsidR="0089617B" w:rsidRPr="004F0633">
        <w:rPr>
          <w:rFonts w:ascii="Times New Roman" w:hAnsi="Times New Roman" w:cs="Times New Roman"/>
          <w:sz w:val="28"/>
          <w:szCs w:val="28"/>
          <w:vertAlign w:val="superscript"/>
        </w:rPr>
        <w:t>о</w:t>
      </w:r>
      <w:r w:rsidR="0089617B" w:rsidRPr="004F0633">
        <w:rPr>
          <w:rFonts w:ascii="Times New Roman" w:hAnsi="Times New Roman" w:cs="Times New Roman"/>
          <w:sz w:val="28"/>
          <w:szCs w:val="28"/>
        </w:rPr>
        <w:t xml:space="preserve">С (17.04.2013-18.04.2013). </w:t>
      </w:r>
      <w:proofErr w:type="spellStart"/>
      <w:r w:rsidR="0089617B" w:rsidRPr="004F0633">
        <w:rPr>
          <w:rFonts w:ascii="Times New Roman" w:hAnsi="Times New Roman" w:cs="Times New Roman"/>
          <w:sz w:val="28"/>
          <w:szCs w:val="28"/>
        </w:rPr>
        <w:t>Взлив</w:t>
      </w:r>
      <w:proofErr w:type="spellEnd"/>
      <w:r w:rsidR="0089617B" w:rsidRPr="004F0633">
        <w:rPr>
          <w:rFonts w:ascii="Times New Roman" w:hAnsi="Times New Roman" w:cs="Times New Roman"/>
          <w:sz w:val="28"/>
          <w:szCs w:val="28"/>
        </w:rPr>
        <w:t xml:space="preserve"> нефти в РВС-12 составлял 7,36м;</w:t>
      </w:r>
    </w:p>
    <w:p w14:paraId="043F4189" w14:textId="77777777" w:rsidR="0089617B" w:rsidRPr="004F0633" w:rsidRDefault="00872B00" w:rsidP="00872B00">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4. Применение</w:t>
      </w:r>
      <w:r w:rsidR="0089617B" w:rsidRPr="004F0633">
        <w:rPr>
          <w:rFonts w:ascii="Times New Roman" w:hAnsi="Times New Roman" w:cs="Times New Roman"/>
          <w:sz w:val="28"/>
          <w:szCs w:val="28"/>
        </w:rPr>
        <w:t xml:space="preserve"> горячей пресной водяной подушки на </w:t>
      </w:r>
      <w:r w:rsidR="0089617B" w:rsidRPr="004F0633">
        <w:rPr>
          <w:rFonts w:ascii="Times New Roman" w:hAnsi="Times New Roman" w:cs="Times New Roman"/>
          <w:sz w:val="28"/>
          <w:szCs w:val="28"/>
        </w:rPr>
        <w:sym w:font="Symbol" w:char="F07E"/>
      </w:r>
      <w:r w:rsidR="0089617B" w:rsidRPr="004F0633">
        <w:rPr>
          <w:rFonts w:ascii="Times New Roman" w:hAnsi="Times New Roman" w:cs="Times New Roman"/>
          <w:sz w:val="28"/>
          <w:szCs w:val="28"/>
        </w:rPr>
        <w:t xml:space="preserve">3,5м.  При этом ТРВНС следует циркулировать через печи (для поддержки температуры отстоя) и горячей водяной подушки. При необходимости остановили печи (19.04.2013-26.04.2013). </w:t>
      </w:r>
    </w:p>
    <w:p w14:paraId="09C1C9CA" w14:textId="77777777" w:rsidR="0089617B" w:rsidRPr="004F0633" w:rsidRDefault="00806D14" w:rsidP="00806D14">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5. </w:t>
      </w:r>
      <w:r w:rsidR="0089617B" w:rsidRPr="004F0633">
        <w:rPr>
          <w:rFonts w:ascii="Times New Roman" w:hAnsi="Times New Roman" w:cs="Times New Roman"/>
          <w:sz w:val="28"/>
          <w:szCs w:val="28"/>
        </w:rPr>
        <w:t xml:space="preserve"> Подача необходимого объема пресной воды с дозировкой </w:t>
      </w:r>
      <w:r w:rsidR="001A3214" w:rsidRPr="004F0633">
        <w:rPr>
          <w:rFonts w:ascii="Times New Roman" w:hAnsi="Times New Roman" w:cs="Times New Roman"/>
          <w:sz w:val="28"/>
          <w:szCs w:val="28"/>
        </w:rPr>
        <w:t>НД-1/5</w:t>
      </w:r>
      <w:proofErr w:type="gramStart"/>
      <w:r w:rsidR="001A3214" w:rsidRPr="004F0633">
        <w:rPr>
          <w:rFonts w:ascii="Times New Roman" w:hAnsi="Times New Roman" w:cs="Times New Roman"/>
          <w:sz w:val="28"/>
          <w:szCs w:val="28"/>
        </w:rPr>
        <w:t xml:space="preserve">М </w:t>
      </w:r>
      <w:r w:rsidR="0089617B" w:rsidRPr="004F0633">
        <w:rPr>
          <w:rFonts w:ascii="Times New Roman" w:hAnsi="Times New Roman" w:cs="Times New Roman"/>
          <w:sz w:val="28"/>
          <w:szCs w:val="28"/>
        </w:rPr>
        <w:t xml:space="preserve"> в</w:t>
      </w:r>
      <w:proofErr w:type="gramEnd"/>
      <w:r w:rsidR="0089617B" w:rsidRPr="004F0633">
        <w:rPr>
          <w:rFonts w:ascii="Times New Roman" w:hAnsi="Times New Roman" w:cs="Times New Roman"/>
          <w:sz w:val="28"/>
          <w:szCs w:val="28"/>
        </w:rPr>
        <w:t xml:space="preserve"> РВС-12 (26-27.04.2013). </w:t>
      </w:r>
    </w:p>
    <w:p w14:paraId="6A66F384" w14:textId="77777777" w:rsidR="0089617B" w:rsidRPr="004F0633" w:rsidRDefault="00806D14" w:rsidP="00806D14">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6. </w:t>
      </w:r>
      <w:r w:rsidR="0089617B" w:rsidRPr="004F0633">
        <w:rPr>
          <w:rFonts w:ascii="Times New Roman" w:hAnsi="Times New Roman" w:cs="Times New Roman"/>
          <w:sz w:val="28"/>
          <w:szCs w:val="28"/>
        </w:rPr>
        <w:t>Нагрев воды до 75-80</w:t>
      </w:r>
      <w:r w:rsidR="0089617B" w:rsidRPr="004F0633">
        <w:rPr>
          <w:rFonts w:ascii="Times New Roman" w:hAnsi="Times New Roman" w:cs="Times New Roman"/>
          <w:sz w:val="28"/>
          <w:szCs w:val="28"/>
          <w:vertAlign w:val="superscript"/>
        </w:rPr>
        <w:t>о</w:t>
      </w:r>
      <w:r w:rsidR="0089617B" w:rsidRPr="004F0633">
        <w:rPr>
          <w:rFonts w:ascii="Times New Roman" w:hAnsi="Times New Roman" w:cs="Times New Roman"/>
          <w:sz w:val="28"/>
          <w:szCs w:val="28"/>
        </w:rPr>
        <w:t xml:space="preserve">С. </w:t>
      </w:r>
      <w:proofErr w:type="spellStart"/>
      <w:r w:rsidR="0089617B" w:rsidRPr="004F0633">
        <w:rPr>
          <w:rFonts w:ascii="Times New Roman" w:hAnsi="Times New Roman" w:cs="Times New Roman"/>
          <w:sz w:val="28"/>
          <w:szCs w:val="28"/>
        </w:rPr>
        <w:t>Взлив</w:t>
      </w:r>
      <w:proofErr w:type="spellEnd"/>
      <w:r w:rsidR="0089617B" w:rsidRPr="004F0633">
        <w:rPr>
          <w:rFonts w:ascii="Times New Roman" w:hAnsi="Times New Roman" w:cs="Times New Roman"/>
          <w:sz w:val="28"/>
          <w:szCs w:val="28"/>
        </w:rPr>
        <w:t xml:space="preserve"> нефти в РВС-12 составлял 10,71м (28.04.2013).</w:t>
      </w:r>
    </w:p>
    <w:p w14:paraId="0A990472" w14:textId="77777777" w:rsidR="0089617B" w:rsidRPr="004F0633" w:rsidRDefault="00806D14" w:rsidP="00806D14">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7. </w:t>
      </w:r>
      <w:r w:rsidR="0089617B" w:rsidRPr="004F0633">
        <w:rPr>
          <w:rFonts w:ascii="Times New Roman" w:hAnsi="Times New Roman" w:cs="Times New Roman"/>
          <w:sz w:val="28"/>
          <w:szCs w:val="28"/>
        </w:rPr>
        <w:t>4-х суточная циркуляция ТРВНС через водяной подушки с необходимыми нагревами (28.04.2013-02.05.2013).</w:t>
      </w:r>
    </w:p>
    <w:p w14:paraId="2B4C35B3" w14:textId="77777777" w:rsidR="0089617B" w:rsidRPr="004F0633" w:rsidRDefault="00806D14" w:rsidP="00F52816">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8. </w:t>
      </w:r>
      <w:r w:rsidR="0089617B" w:rsidRPr="004F0633">
        <w:rPr>
          <w:rFonts w:ascii="Times New Roman" w:hAnsi="Times New Roman" w:cs="Times New Roman"/>
          <w:sz w:val="28"/>
          <w:szCs w:val="28"/>
        </w:rPr>
        <w:t>Остановка РВС-12 на отстой (02.05.2013-15.05.2013).</w:t>
      </w:r>
    </w:p>
    <w:p w14:paraId="25B4D4EB" w14:textId="77777777" w:rsidR="0089617B" w:rsidRPr="004F0633" w:rsidRDefault="0089617B" w:rsidP="00F52816">
      <w:pPr>
        <w:spacing w:after="0" w:line="360" w:lineRule="auto"/>
        <w:ind w:firstLine="708"/>
        <w:jc w:val="both"/>
        <w:rPr>
          <w:rFonts w:ascii="Times New Roman" w:hAnsi="Times New Roman" w:cs="Times New Roman"/>
          <w:sz w:val="28"/>
          <w:szCs w:val="28"/>
        </w:rPr>
      </w:pPr>
      <w:r w:rsidRPr="004F0633">
        <w:rPr>
          <w:rFonts w:ascii="Times New Roman" w:hAnsi="Times New Roman" w:cs="Times New Roman"/>
          <w:b/>
          <w:sz w:val="28"/>
          <w:szCs w:val="28"/>
        </w:rPr>
        <w:t xml:space="preserve">Результаты аналитического мониторинга </w:t>
      </w:r>
      <w:proofErr w:type="gramStart"/>
      <w:r w:rsidRPr="004F0633">
        <w:rPr>
          <w:rFonts w:ascii="Times New Roman" w:hAnsi="Times New Roman" w:cs="Times New Roman"/>
          <w:b/>
          <w:sz w:val="28"/>
          <w:szCs w:val="28"/>
        </w:rPr>
        <w:t>во время</w:t>
      </w:r>
      <w:proofErr w:type="gramEnd"/>
      <w:r w:rsidRPr="004F0633">
        <w:rPr>
          <w:rFonts w:ascii="Times New Roman" w:hAnsi="Times New Roman" w:cs="Times New Roman"/>
          <w:b/>
          <w:sz w:val="28"/>
          <w:szCs w:val="28"/>
        </w:rPr>
        <w:t xml:space="preserve"> отстоя РВС-12 без водяной подушки (19.04.2013-25.04.2013):</w:t>
      </w:r>
      <w:r w:rsidRPr="004F0633">
        <w:rPr>
          <w:rFonts w:ascii="Times New Roman" w:hAnsi="Times New Roman" w:cs="Times New Roman"/>
          <w:sz w:val="28"/>
          <w:szCs w:val="28"/>
        </w:rPr>
        <w:t xml:space="preserve"> В связи с большими содержаниями механических примесей на основе нано- и микропористого ультрадисперсного сульфида железа </w:t>
      </w:r>
      <w:proofErr w:type="spellStart"/>
      <w:r w:rsidRPr="004F0633">
        <w:rPr>
          <w:rFonts w:ascii="Times New Roman" w:hAnsi="Times New Roman" w:cs="Times New Roman"/>
          <w:sz w:val="28"/>
          <w:szCs w:val="28"/>
        </w:rPr>
        <w:t>термоотстой</w:t>
      </w:r>
      <w:proofErr w:type="spellEnd"/>
      <w:r w:rsidRPr="004F0633">
        <w:rPr>
          <w:rFonts w:ascii="Times New Roman" w:hAnsi="Times New Roman" w:cs="Times New Roman"/>
          <w:sz w:val="28"/>
          <w:szCs w:val="28"/>
        </w:rPr>
        <w:t xml:space="preserve"> без применения водяной подушки оказался </w:t>
      </w:r>
      <w:r w:rsidR="00B42A9E" w:rsidRPr="004F0633">
        <w:rPr>
          <w:rFonts w:ascii="Times New Roman" w:hAnsi="Times New Roman" w:cs="Times New Roman"/>
          <w:sz w:val="28"/>
          <w:szCs w:val="28"/>
        </w:rPr>
        <w:t xml:space="preserve">совсем </w:t>
      </w:r>
      <w:r w:rsidRPr="004F0633">
        <w:rPr>
          <w:rFonts w:ascii="Times New Roman" w:hAnsi="Times New Roman" w:cs="Times New Roman"/>
          <w:sz w:val="28"/>
          <w:szCs w:val="28"/>
        </w:rPr>
        <w:t>менее эффективным</w:t>
      </w:r>
      <w:r w:rsidR="008949E2" w:rsidRPr="004F0633">
        <w:rPr>
          <w:rFonts w:ascii="Times New Roman" w:hAnsi="Times New Roman" w:cs="Times New Roman"/>
          <w:sz w:val="28"/>
          <w:szCs w:val="28"/>
        </w:rPr>
        <w:t xml:space="preserve"> (таблица 1)</w:t>
      </w:r>
      <w:r w:rsidRPr="004F0633">
        <w:rPr>
          <w:rFonts w:ascii="Times New Roman" w:hAnsi="Times New Roman" w:cs="Times New Roman"/>
          <w:sz w:val="28"/>
          <w:szCs w:val="28"/>
        </w:rPr>
        <w:t>:</w:t>
      </w:r>
    </w:p>
    <w:p w14:paraId="2558FA63" w14:textId="77777777" w:rsidR="0089617B" w:rsidRPr="004F0633" w:rsidRDefault="008949E2" w:rsidP="007C1F8F">
      <w:pPr>
        <w:spacing w:after="0" w:line="360" w:lineRule="auto"/>
        <w:jc w:val="both"/>
        <w:rPr>
          <w:rFonts w:ascii="Times New Roman" w:hAnsi="Times New Roman" w:cs="Times New Roman"/>
          <w:sz w:val="28"/>
          <w:szCs w:val="28"/>
        </w:rPr>
      </w:pPr>
      <w:r w:rsidRPr="004F0633">
        <w:rPr>
          <w:rFonts w:ascii="Times New Roman" w:hAnsi="Times New Roman" w:cs="Times New Roman"/>
          <w:b/>
          <w:sz w:val="28"/>
          <w:szCs w:val="28"/>
        </w:rPr>
        <w:t>Таблица 1.</w:t>
      </w:r>
      <w:r w:rsidRPr="004F0633">
        <w:rPr>
          <w:rFonts w:ascii="Times New Roman" w:hAnsi="Times New Roman" w:cs="Times New Roman"/>
          <w:sz w:val="28"/>
          <w:szCs w:val="28"/>
        </w:rPr>
        <w:t xml:space="preserve"> Результаты аналитического мониторинга без применения водяной подушки</w:t>
      </w:r>
    </w:p>
    <w:p w14:paraId="618A7896" w14:textId="77777777" w:rsidR="008949E2" w:rsidRPr="004F0633" w:rsidRDefault="008949E2" w:rsidP="008949E2">
      <w:pPr>
        <w:spacing w:after="0" w:line="240" w:lineRule="auto"/>
        <w:jc w:val="both"/>
        <w:rPr>
          <w:rFonts w:ascii="Times New Roman" w:hAnsi="Times New Roman" w:cs="Times New Roman"/>
          <w:sz w:val="28"/>
          <w:szCs w:val="28"/>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6"/>
        <w:gridCol w:w="1212"/>
        <w:gridCol w:w="851"/>
        <w:gridCol w:w="850"/>
        <w:gridCol w:w="709"/>
        <w:gridCol w:w="850"/>
        <w:gridCol w:w="851"/>
        <w:gridCol w:w="709"/>
        <w:gridCol w:w="708"/>
        <w:gridCol w:w="851"/>
      </w:tblGrid>
      <w:tr w:rsidR="0089617B" w:rsidRPr="004F0633" w14:paraId="20CB433A" w14:textId="77777777" w:rsidTr="00AD1899">
        <w:tc>
          <w:tcPr>
            <w:tcW w:w="1056" w:type="dxa"/>
            <w:vMerge w:val="restart"/>
          </w:tcPr>
          <w:p w14:paraId="1840FD6B"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Дата</w:t>
            </w:r>
          </w:p>
        </w:tc>
        <w:tc>
          <w:tcPr>
            <w:tcW w:w="1212" w:type="dxa"/>
            <w:vMerge w:val="restart"/>
          </w:tcPr>
          <w:p w14:paraId="1046AD11"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Время</w:t>
            </w:r>
          </w:p>
          <w:p w14:paraId="026A2BB0" w14:textId="77777777" w:rsidR="0089617B" w:rsidRPr="004F0633" w:rsidRDefault="0089617B" w:rsidP="00AD1899">
            <w:pPr>
              <w:tabs>
                <w:tab w:val="left" w:pos="3686"/>
              </w:tabs>
              <w:spacing w:after="0" w:line="240" w:lineRule="auto"/>
              <w:ind w:right="-167"/>
              <w:jc w:val="center"/>
              <w:rPr>
                <w:rFonts w:ascii="Times New Roman" w:hAnsi="Times New Roman" w:cs="Times New Roman"/>
                <w:sz w:val="24"/>
                <w:szCs w:val="24"/>
              </w:rPr>
            </w:pPr>
            <w:r w:rsidRPr="004F0633">
              <w:rPr>
                <w:rFonts w:ascii="Times New Roman" w:hAnsi="Times New Roman" w:cs="Times New Roman"/>
                <w:sz w:val="24"/>
                <w:szCs w:val="24"/>
              </w:rPr>
              <w:t>отстоя, ч</w:t>
            </w:r>
          </w:p>
        </w:tc>
        <w:tc>
          <w:tcPr>
            <w:tcW w:w="6379" w:type="dxa"/>
            <w:gridSpan w:val="8"/>
          </w:tcPr>
          <w:p w14:paraId="3E1AAF7E"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Содержание воды (в%) по высоте РВС-12</w:t>
            </w:r>
          </w:p>
        </w:tc>
      </w:tr>
      <w:tr w:rsidR="00AD1899" w:rsidRPr="004F0633" w14:paraId="00083FA2" w14:textId="77777777" w:rsidTr="00AD1899">
        <w:tc>
          <w:tcPr>
            <w:tcW w:w="1056" w:type="dxa"/>
            <w:vMerge/>
            <w:vAlign w:val="center"/>
          </w:tcPr>
          <w:p w14:paraId="30DED95E" w14:textId="77777777" w:rsidR="0089617B" w:rsidRPr="004F0633" w:rsidRDefault="0089617B" w:rsidP="00AD1899">
            <w:pPr>
              <w:spacing w:after="0" w:line="240" w:lineRule="auto"/>
              <w:jc w:val="center"/>
              <w:rPr>
                <w:rFonts w:ascii="Times New Roman" w:hAnsi="Times New Roman" w:cs="Times New Roman"/>
                <w:sz w:val="24"/>
                <w:szCs w:val="24"/>
              </w:rPr>
            </w:pPr>
          </w:p>
        </w:tc>
        <w:tc>
          <w:tcPr>
            <w:tcW w:w="1212" w:type="dxa"/>
            <w:vMerge/>
            <w:vAlign w:val="center"/>
          </w:tcPr>
          <w:p w14:paraId="7045C80F" w14:textId="77777777" w:rsidR="0089617B" w:rsidRPr="004F0633" w:rsidRDefault="0089617B" w:rsidP="00AD1899">
            <w:pPr>
              <w:spacing w:after="0" w:line="240" w:lineRule="auto"/>
              <w:jc w:val="center"/>
              <w:rPr>
                <w:rFonts w:ascii="Times New Roman" w:hAnsi="Times New Roman" w:cs="Times New Roman"/>
                <w:sz w:val="24"/>
                <w:szCs w:val="24"/>
              </w:rPr>
            </w:pPr>
          </w:p>
        </w:tc>
        <w:tc>
          <w:tcPr>
            <w:tcW w:w="851" w:type="dxa"/>
          </w:tcPr>
          <w:p w14:paraId="4018CA48"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7,3</w:t>
            </w:r>
            <w:r w:rsidR="00B42A9E" w:rsidRPr="004F0633">
              <w:rPr>
                <w:rFonts w:ascii="Times New Roman" w:hAnsi="Times New Roman" w:cs="Times New Roman"/>
                <w:sz w:val="24"/>
                <w:szCs w:val="24"/>
              </w:rPr>
              <w:t xml:space="preserve"> м</w:t>
            </w:r>
          </w:p>
        </w:tc>
        <w:tc>
          <w:tcPr>
            <w:tcW w:w="850" w:type="dxa"/>
          </w:tcPr>
          <w:p w14:paraId="1214F61D"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6,5</w:t>
            </w:r>
            <w:r w:rsidR="00B42A9E" w:rsidRPr="004F0633">
              <w:rPr>
                <w:rFonts w:ascii="Times New Roman" w:hAnsi="Times New Roman" w:cs="Times New Roman"/>
                <w:sz w:val="24"/>
                <w:szCs w:val="24"/>
              </w:rPr>
              <w:t xml:space="preserve"> м</w:t>
            </w:r>
          </w:p>
        </w:tc>
        <w:tc>
          <w:tcPr>
            <w:tcW w:w="709" w:type="dxa"/>
          </w:tcPr>
          <w:p w14:paraId="493274BA"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6</w:t>
            </w:r>
            <w:r w:rsidR="00B42A9E" w:rsidRPr="004F0633">
              <w:rPr>
                <w:rFonts w:ascii="Times New Roman" w:hAnsi="Times New Roman" w:cs="Times New Roman"/>
                <w:sz w:val="24"/>
                <w:szCs w:val="24"/>
              </w:rPr>
              <w:t xml:space="preserve"> м</w:t>
            </w:r>
          </w:p>
        </w:tc>
        <w:tc>
          <w:tcPr>
            <w:tcW w:w="850" w:type="dxa"/>
          </w:tcPr>
          <w:p w14:paraId="2FB4D445"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5</w:t>
            </w:r>
            <w:r w:rsidR="00B42A9E" w:rsidRPr="004F0633">
              <w:rPr>
                <w:rFonts w:ascii="Times New Roman" w:hAnsi="Times New Roman" w:cs="Times New Roman"/>
                <w:sz w:val="24"/>
                <w:szCs w:val="24"/>
              </w:rPr>
              <w:t xml:space="preserve"> м</w:t>
            </w:r>
          </w:p>
        </w:tc>
        <w:tc>
          <w:tcPr>
            <w:tcW w:w="851" w:type="dxa"/>
          </w:tcPr>
          <w:p w14:paraId="47402698"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4</w:t>
            </w:r>
            <w:r w:rsidR="00B42A9E" w:rsidRPr="004F0633">
              <w:rPr>
                <w:rFonts w:ascii="Times New Roman" w:hAnsi="Times New Roman" w:cs="Times New Roman"/>
                <w:sz w:val="24"/>
                <w:szCs w:val="24"/>
              </w:rPr>
              <w:t xml:space="preserve"> м</w:t>
            </w:r>
          </w:p>
        </w:tc>
        <w:tc>
          <w:tcPr>
            <w:tcW w:w="709" w:type="dxa"/>
          </w:tcPr>
          <w:p w14:paraId="031572A9"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3</w:t>
            </w:r>
            <w:r w:rsidR="00B42A9E" w:rsidRPr="004F0633">
              <w:rPr>
                <w:rFonts w:ascii="Times New Roman" w:hAnsi="Times New Roman" w:cs="Times New Roman"/>
                <w:sz w:val="24"/>
                <w:szCs w:val="24"/>
              </w:rPr>
              <w:t xml:space="preserve"> м</w:t>
            </w:r>
          </w:p>
        </w:tc>
        <w:tc>
          <w:tcPr>
            <w:tcW w:w="708" w:type="dxa"/>
          </w:tcPr>
          <w:p w14:paraId="68DC5DE9"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w:t>
            </w:r>
            <w:r w:rsidR="00B42A9E" w:rsidRPr="004F0633">
              <w:rPr>
                <w:rFonts w:ascii="Times New Roman" w:hAnsi="Times New Roman" w:cs="Times New Roman"/>
                <w:sz w:val="24"/>
                <w:szCs w:val="24"/>
              </w:rPr>
              <w:t xml:space="preserve"> м</w:t>
            </w:r>
          </w:p>
        </w:tc>
        <w:tc>
          <w:tcPr>
            <w:tcW w:w="851" w:type="dxa"/>
          </w:tcPr>
          <w:p w14:paraId="690BAD67"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1</w:t>
            </w:r>
            <w:r w:rsidR="00B42A9E" w:rsidRPr="004F0633">
              <w:rPr>
                <w:rFonts w:ascii="Times New Roman" w:hAnsi="Times New Roman" w:cs="Times New Roman"/>
                <w:sz w:val="24"/>
                <w:szCs w:val="24"/>
              </w:rPr>
              <w:t xml:space="preserve"> м</w:t>
            </w:r>
          </w:p>
        </w:tc>
      </w:tr>
      <w:tr w:rsidR="00AD1899" w:rsidRPr="004F0633" w14:paraId="42E2D09C" w14:textId="77777777" w:rsidTr="00AD1899">
        <w:tc>
          <w:tcPr>
            <w:tcW w:w="1056" w:type="dxa"/>
          </w:tcPr>
          <w:p w14:paraId="577DDCF4"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23.04.13</w:t>
            </w:r>
          </w:p>
        </w:tc>
        <w:tc>
          <w:tcPr>
            <w:tcW w:w="1212" w:type="dxa"/>
          </w:tcPr>
          <w:p w14:paraId="129251D7"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26,5</w:t>
            </w:r>
          </w:p>
        </w:tc>
        <w:tc>
          <w:tcPr>
            <w:tcW w:w="851" w:type="dxa"/>
          </w:tcPr>
          <w:p w14:paraId="125A5404"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28,6</w:t>
            </w:r>
          </w:p>
        </w:tc>
        <w:tc>
          <w:tcPr>
            <w:tcW w:w="850" w:type="dxa"/>
          </w:tcPr>
          <w:p w14:paraId="2E55C5B1"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28,4</w:t>
            </w:r>
          </w:p>
        </w:tc>
        <w:tc>
          <w:tcPr>
            <w:tcW w:w="709" w:type="dxa"/>
          </w:tcPr>
          <w:p w14:paraId="2B8DDF89"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28,0</w:t>
            </w:r>
          </w:p>
        </w:tc>
        <w:tc>
          <w:tcPr>
            <w:tcW w:w="850" w:type="dxa"/>
          </w:tcPr>
          <w:p w14:paraId="7CC54223"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25,4</w:t>
            </w:r>
          </w:p>
        </w:tc>
        <w:tc>
          <w:tcPr>
            <w:tcW w:w="851" w:type="dxa"/>
          </w:tcPr>
          <w:p w14:paraId="368741D6"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27,6</w:t>
            </w:r>
          </w:p>
        </w:tc>
        <w:tc>
          <w:tcPr>
            <w:tcW w:w="709" w:type="dxa"/>
          </w:tcPr>
          <w:p w14:paraId="7DF571CD"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30,0</w:t>
            </w:r>
          </w:p>
        </w:tc>
        <w:tc>
          <w:tcPr>
            <w:tcW w:w="708" w:type="dxa"/>
          </w:tcPr>
          <w:p w14:paraId="4C1BB51E"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30,6</w:t>
            </w:r>
          </w:p>
        </w:tc>
        <w:tc>
          <w:tcPr>
            <w:tcW w:w="851" w:type="dxa"/>
          </w:tcPr>
          <w:p w14:paraId="5E000C40"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30,2</w:t>
            </w:r>
          </w:p>
        </w:tc>
      </w:tr>
      <w:tr w:rsidR="00AD1899" w:rsidRPr="004F0633" w14:paraId="5B3CA080" w14:textId="77777777" w:rsidTr="00AD1899">
        <w:tc>
          <w:tcPr>
            <w:tcW w:w="1056" w:type="dxa"/>
          </w:tcPr>
          <w:p w14:paraId="1269D6F4"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25.04.13</w:t>
            </w:r>
          </w:p>
        </w:tc>
        <w:tc>
          <w:tcPr>
            <w:tcW w:w="1212" w:type="dxa"/>
          </w:tcPr>
          <w:p w14:paraId="0167FFCC"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70,0</w:t>
            </w:r>
          </w:p>
        </w:tc>
        <w:tc>
          <w:tcPr>
            <w:tcW w:w="851" w:type="dxa"/>
          </w:tcPr>
          <w:p w14:paraId="0DCCEE95"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27,2</w:t>
            </w:r>
          </w:p>
        </w:tc>
        <w:tc>
          <w:tcPr>
            <w:tcW w:w="850" w:type="dxa"/>
          </w:tcPr>
          <w:p w14:paraId="09E989D3"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26,1</w:t>
            </w:r>
          </w:p>
        </w:tc>
        <w:tc>
          <w:tcPr>
            <w:tcW w:w="709" w:type="dxa"/>
          </w:tcPr>
          <w:p w14:paraId="5F590B66"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23,8</w:t>
            </w:r>
          </w:p>
        </w:tc>
        <w:tc>
          <w:tcPr>
            <w:tcW w:w="850" w:type="dxa"/>
          </w:tcPr>
          <w:p w14:paraId="761742E6"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29,4</w:t>
            </w:r>
          </w:p>
        </w:tc>
        <w:tc>
          <w:tcPr>
            <w:tcW w:w="851" w:type="dxa"/>
          </w:tcPr>
          <w:p w14:paraId="756E56DB"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30,7</w:t>
            </w:r>
          </w:p>
        </w:tc>
        <w:tc>
          <w:tcPr>
            <w:tcW w:w="709" w:type="dxa"/>
          </w:tcPr>
          <w:p w14:paraId="2506FF94"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29,9</w:t>
            </w:r>
          </w:p>
        </w:tc>
        <w:tc>
          <w:tcPr>
            <w:tcW w:w="708" w:type="dxa"/>
          </w:tcPr>
          <w:p w14:paraId="18879986"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28,6</w:t>
            </w:r>
          </w:p>
        </w:tc>
        <w:tc>
          <w:tcPr>
            <w:tcW w:w="851" w:type="dxa"/>
          </w:tcPr>
          <w:p w14:paraId="25196B78" w14:textId="77777777" w:rsidR="0089617B" w:rsidRPr="004F0633" w:rsidRDefault="0089617B" w:rsidP="00AD1899">
            <w:pPr>
              <w:tabs>
                <w:tab w:val="left" w:pos="3686"/>
              </w:tabs>
              <w:spacing w:after="0" w:line="240" w:lineRule="auto"/>
              <w:jc w:val="center"/>
              <w:rPr>
                <w:rFonts w:ascii="Times New Roman" w:hAnsi="Times New Roman" w:cs="Times New Roman"/>
                <w:sz w:val="24"/>
                <w:szCs w:val="24"/>
              </w:rPr>
            </w:pPr>
            <w:r w:rsidRPr="004F0633">
              <w:rPr>
                <w:rFonts w:ascii="Times New Roman" w:hAnsi="Times New Roman" w:cs="Times New Roman"/>
                <w:sz w:val="24"/>
                <w:szCs w:val="24"/>
              </w:rPr>
              <w:t>29,1</w:t>
            </w:r>
          </w:p>
        </w:tc>
      </w:tr>
    </w:tbl>
    <w:p w14:paraId="3FE63A66" w14:textId="77777777" w:rsidR="0089617B" w:rsidRPr="004F0633" w:rsidRDefault="0089617B" w:rsidP="0089617B">
      <w:pPr>
        <w:tabs>
          <w:tab w:val="left" w:pos="3686"/>
        </w:tabs>
        <w:spacing w:after="0" w:line="240" w:lineRule="auto"/>
        <w:jc w:val="both"/>
        <w:rPr>
          <w:rFonts w:ascii="Times New Roman" w:hAnsi="Times New Roman" w:cs="Times New Roman"/>
          <w:sz w:val="28"/>
          <w:szCs w:val="28"/>
        </w:rPr>
      </w:pPr>
    </w:p>
    <w:p w14:paraId="7E5B241B" w14:textId="77777777" w:rsidR="00B42A9E" w:rsidRPr="004F0633" w:rsidRDefault="00F52816" w:rsidP="00B42A9E">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В таблице 2 </w:t>
      </w:r>
      <w:proofErr w:type="gramStart"/>
      <w:r w:rsidRPr="004F0633">
        <w:rPr>
          <w:rFonts w:ascii="Times New Roman" w:hAnsi="Times New Roman" w:cs="Times New Roman"/>
          <w:sz w:val="28"/>
          <w:szCs w:val="28"/>
        </w:rPr>
        <w:t xml:space="preserve">приведены </w:t>
      </w:r>
      <w:r w:rsidR="0089617B" w:rsidRPr="004F0633">
        <w:rPr>
          <w:rFonts w:ascii="Times New Roman" w:hAnsi="Times New Roman" w:cs="Times New Roman"/>
          <w:sz w:val="28"/>
          <w:szCs w:val="28"/>
        </w:rPr>
        <w:t xml:space="preserve"> </w:t>
      </w:r>
      <w:r w:rsidRPr="004F0633">
        <w:rPr>
          <w:rFonts w:ascii="Times New Roman" w:hAnsi="Times New Roman" w:cs="Times New Roman"/>
          <w:sz w:val="28"/>
          <w:szCs w:val="28"/>
        </w:rPr>
        <w:t>результаты</w:t>
      </w:r>
      <w:proofErr w:type="gramEnd"/>
      <w:r w:rsidRPr="004F0633">
        <w:rPr>
          <w:rFonts w:ascii="Times New Roman" w:hAnsi="Times New Roman" w:cs="Times New Roman"/>
          <w:sz w:val="28"/>
          <w:szCs w:val="28"/>
        </w:rPr>
        <w:t xml:space="preserve"> аналитического мониторинга во время отстоя РВС-12 с применением горячей пресной водяной подушки (02.05.2013-17.05.2013)</w:t>
      </w:r>
      <w:r w:rsidR="00B42A9E" w:rsidRPr="004F0633">
        <w:rPr>
          <w:rFonts w:ascii="Times New Roman" w:hAnsi="Times New Roman" w:cs="Times New Roman"/>
          <w:sz w:val="28"/>
          <w:szCs w:val="28"/>
        </w:rPr>
        <w:t>. Результаты оказались весьма приемлемыми для подготовки ТРВНС.</w:t>
      </w:r>
    </w:p>
    <w:p w14:paraId="098523D6" w14:textId="77777777" w:rsidR="008949E2" w:rsidRPr="004F0633" w:rsidRDefault="008949E2" w:rsidP="00026821">
      <w:pPr>
        <w:spacing w:after="0" w:line="240" w:lineRule="auto"/>
        <w:ind w:firstLine="567"/>
        <w:jc w:val="both"/>
        <w:rPr>
          <w:rFonts w:ascii="Times New Roman" w:hAnsi="Times New Roman" w:cs="Times New Roman"/>
          <w:sz w:val="26"/>
          <w:szCs w:val="26"/>
        </w:rPr>
      </w:pPr>
    </w:p>
    <w:p w14:paraId="53BC7E51" w14:textId="77777777" w:rsidR="00026821" w:rsidRPr="004F0633" w:rsidRDefault="00264DE9" w:rsidP="007C1F8F">
      <w:pPr>
        <w:spacing w:after="0" w:line="360" w:lineRule="auto"/>
        <w:jc w:val="both"/>
        <w:rPr>
          <w:rFonts w:ascii="Times New Roman" w:hAnsi="Times New Roman" w:cs="Times New Roman"/>
          <w:sz w:val="28"/>
          <w:szCs w:val="28"/>
        </w:rPr>
      </w:pPr>
      <w:r w:rsidRPr="004F0633">
        <w:rPr>
          <w:rFonts w:ascii="Times New Roman" w:hAnsi="Times New Roman" w:cs="Times New Roman"/>
          <w:b/>
          <w:sz w:val="28"/>
          <w:szCs w:val="28"/>
        </w:rPr>
        <w:t>Та</w:t>
      </w:r>
      <w:r w:rsidR="009A7A72" w:rsidRPr="004F0633">
        <w:rPr>
          <w:rFonts w:ascii="Times New Roman" w:hAnsi="Times New Roman" w:cs="Times New Roman"/>
          <w:b/>
          <w:sz w:val="28"/>
          <w:szCs w:val="28"/>
        </w:rPr>
        <w:t>блица 2</w:t>
      </w:r>
      <w:r w:rsidRPr="004F0633">
        <w:rPr>
          <w:rFonts w:ascii="Times New Roman" w:hAnsi="Times New Roman" w:cs="Times New Roman"/>
          <w:b/>
          <w:sz w:val="28"/>
          <w:szCs w:val="28"/>
        </w:rPr>
        <w:t>.</w:t>
      </w:r>
      <w:r w:rsidRPr="004F0633">
        <w:rPr>
          <w:rFonts w:ascii="Times New Roman" w:hAnsi="Times New Roman" w:cs="Times New Roman"/>
          <w:sz w:val="28"/>
          <w:szCs w:val="28"/>
        </w:rPr>
        <w:t xml:space="preserve"> </w:t>
      </w:r>
      <w:r w:rsidR="00026821" w:rsidRPr="004F0633">
        <w:rPr>
          <w:rFonts w:ascii="Times New Roman" w:hAnsi="Times New Roman" w:cs="Times New Roman"/>
          <w:sz w:val="28"/>
          <w:szCs w:val="28"/>
        </w:rPr>
        <w:t xml:space="preserve">Результаты аналитического мониторинга </w:t>
      </w:r>
      <w:proofErr w:type="gramStart"/>
      <w:r w:rsidR="00026821" w:rsidRPr="004F0633">
        <w:rPr>
          <w:rFonts w:ascii="Times New Roman" w:hAnsi="Times New Roman" w:cs="Times New Roman"/>
          <w:sz w:val="28"/>
          <w:szCs w:val="28"/>
        </w:rPr>
        <w:t>во время</w:t>
      </w:r>
      <w:proofErr w:type="gramEnd"/>
      <w:r w:rsidR="00026821" w:rsidRPr="004F0633">
        <w:rPr>
          <w:rFonts w:ascii="Times New Roman" w:hAnsi="Times New Roman" w:cs="Times New Roman"/>
          <w:sz w:val="28"/>
          <w:szCs w:val="28"/>
        </w:rPr>
        <w:t xml:space="preserve"> отстоя РВС-12 с применением горячей пресной водяной подушки (02.05.2013-17.05.2013)</w:t>
      </w:r>
      <w:r w:rsidR="00B42A9E" w:rsidRPr="004F0633">
        <w:rPr>
          <w:rFonts w:ascii="Times New Roman" w:hAnsi="Times New Roman" w:cs="Times New Roman"/>
          <w:sz w:val="28"/>
          <w:szCs w:val="28"/>
        </w:rPr>
        <w:t xml:space="preserve"> </w:t>
      </w:r>
    </w:p>
    <w:p w14:paraId="0146BE66" w14:textId="77777777" w:rsidR="008949E2" w:rsidRPr="004F0633" w:rsidRDefault="008949E2" w:rsidP="008949E2">
      <w:pPr>
        <w:spacing w:after="0" w:line="360" w:lineRule="auto"/>
        <w:ind w:firstLine="567"/>
        <w:jc w:val="both"/>
        <w:rPr>
          <w:rFonts w:ascii="Times New Roman" w:hAnsi="Times New Roman" w:cs="Times New Roman"/>
          <w:sz w:val="20"/>
          <w:szCs w:val="20"/>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843"/>
        <w:gridCol w:w="1842"/>
        <w:gridCol w:w="1985"/>
        <w:gridCol w:w="2268"/>
      </w:tblGrid>
      <w:tr w:rsidR="00056CFC" w:rsidRPr="004F0633" w14:paraId="0C72A57B" w14:textId="77777777" w:rsidTr="00366B57">
        <w:trPr>
          <w:trHeight w:val="970"/>
        </w:trPr>
        <w:tc>
          <w:tcPr>
            <w:tcW w:w="709" w:type="dxa"/>
          </w:tcPr>
          <w:p w14:paraId="120301C9" w14:textId="77777777" w:rsidR="00056CFC" w:rsidRPr="004F0633" w:rsidRDefault="00056CFC"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w:t>
            </w:r>
          </w:p>
        </w:tc>
        <w:tc>
          <w:tcPr>
            <w:tcW w:w="1843" w:type="dxa"/>
          </w:tcPr>
          <w:p w14:paraId="18682E60" w14:textId="77777777" w:rsidR="00056CFC" w:rsidRPr="004F0633" w:rsidRDefault="00056CFC" w:rsidP="00436743">
            <w:pPr>
              <w:spacing w:after="0" w:line="240" w:lineRule="auto"/>
              <w:jc w:val="center"/>
              <w:rPr>
                <w:rFonts w:ascii="Times New Roman" w:hAnsi="Times New Roman" w:cs="Times New Roman"/>
              </w:rPr>
            </w:pPr>
            <w:r w:rsidRPr="004F0633">
              <w:rPr>
                <w:rFonts w:ascii="Times New Roman" w:hAnsi="Times New Roman" w:cs="Times New Roman"/>
              </w:rPr>
              <w:t>Уровень отбора проб с РВС-12</w:t>
            </w:r>
          </w:p>
          <w:p w14:paraId="6FC7DA3F" w14:textId="77777777" w:rsidR="00056CFC" w:rsidRPr="004F0633" w:rsidRDefault="00056CFC" w:rsidP="00436743">
            <w:pPr>
              <w:jc w:val="center"/>
              <w:rPr>
                <w:rFonts w:ascii="Times New Roman" w:hAnsi="Times New Roman" w:cs="Times New Roman"/>
              </w:rPr>
            </w:pPr>
            <w:r w:rsidRPr="004F0633">
              <w:rPr>
                <w:rFonts w:ascii="Times New Roman" w:hAnsi="Times New Roman" w:cs="Times New Roman"/>
                <w:sz w:val="20"/>
                <w:szCs w:val="20"/>
              </w:rPr>
              <w:t>м</w:t>
            </w:r>
          </w:p>
        </w:tc>
        <w:tc>
          <w:tcPr>
            <w:tcW w:w="1842" w:type="dxa"/>
          </w:tcPr>
          <w:p w14:paraId="610CA260" w14:textId="77777777" w:rsidR="00056CFC" w:rsidRPr="004F0633" w:rsidRDefault="00056CFC" w:rsidP="00436743">
            <w:pPr>
              <w:spacing w:after="0" w:line="240" w:lineRule="auto"/>
              <w:jc w:val="center"/>
              <w:rPr>
                <w:rFonts w:ascii="Times New Roman" w:hAnsi="Times New Roman" w:cs="Times New Roman"/>
              </w:rPr>
            </w:pPr>
            <w:r w:rsidRPr="004F0633">
              <w:rPr>
                <w:rFonts w:ascii="Times New Roman" w:hAnsi="Times New Roman" w:cs="Times New Roman"/>
              </w:rPr>
              <w:t>Количество остаточной воды</w:t>
            </w:r>
          </w:p>
          <w:p w14:paraId="3CBE2C4B" w14:textId="77777777" w:rsidR="00056CFC" w:rsidRPr="004F0633" w:rsidRDefault="00056CFC" w:rsidP="00436743">
            <w:pPr>
              <w:jc w:val="center"/>
              <w:rPr>
                <w:rFonts w:ascii="Times New Roman" w:hAnsi="Times New Roman" w:cs="Times New Roman"/>
              </w:rPr>
            </w:pPr>
            <w:r w:rsidRPr="004F0633">
              <w:rPr>
                <w:rFonts w:ascii="Times New Roman" w:hAnsi="Times New Roman" w:cs="Times New Roman"/>
                <w:sz w:val="20"/>
                <w:szCs w:val="20"/>
              </w:rPr>
              <w:t>%</w:t>
            </w:r>
          </w:p>
        </w:tc>
        <w:tc>
          <w:tcPr>
            <w:tcW w:w="1985" w:type="dxa"/>
          </w:tcPr>
          <w:p w14:paraId="66B616E8" w14:textId="77777777" w:rsidR="00056CFC" w:rsidRPr="004F0633" w:rsidRDefault="00056CFC" w:rsidP="00436743">
            <w:pPr>
              <w:spacing w:after="0" w:line="240" w:lineRule="auto"/>
              <w:jc w:val="center"/>
              <w:rPr>
                <w:rFonts w:ascii="Times New Roman" w:hAnsi="Times New Roman" w:cs="Times New Roman"/>
              </w:rPr>
            </w:pPr>
            <w:r w:rsidRPr="004F0633">
              <w:rPr>
                <w:rFonts w:ascii="Times New Roman" w:hAnsi="Times New Roman" w:cs="Times New Roman"/>
              </w:rPr>
              <w:t>Содержание хлор. солей</w:t>
            </w:r>
          </w:p>
          <w:p w14:paraId="72999E11" w14:textId="77777777" w:rsidR="00056CFC" w:rsidRPr="004F0633" w:rsidRDefault="00056CFC" w:rsidP="00436743">
            <w:pPr>
              <w:jc w:val="center"/>
              <w:rPr>
                <w:rFonts w:ascii="Times New Roman" w:hAnsi="Times New Roman" w:cs="Times New Roman"/>
              </w:rPr>
            </w:pPr>
            <w:r w:rsidRPr="004F0633">
              <w:rPr>
                <w:rFonts w:ascii="Times New Roman" w:hAnsi="Times New Roman" w:cs="Times New Roman"/>
                <w:sz w:val="20"/>
                <w:szCs w:val="20"/>
              </w:rPr>
              <w:t>мг/л</w:t>
            </w:r>
          </w:p>
        </w:tc>
        <w:tc>
          <w:tcPr>
            <w:tcW w:w="2268" w:type="dxa"/>
          </w:tcPr>
          <w:p w14:paraId="0A51DF93" w14:textId="77777777" w:rsidR="00056CFC" w:rsidRPr="004F0633" w:rsidRDefault="00056CFC" w:rsidP="00436743">
            <w:pPr>
              <w:spacing w:after="0" w:line="240" w:lineRule="auto"/>
              <w:jc w:val="center"/>
              <w:rPr>
                <w:rFonts w:ascii="Times New Roman" w:hAnsi="Times New Roman" w:cs="Times New Roman"/>
              </w:rPr>
            </w:pPr>
            <w:r w:rsidRPr="004F0633">
              <w:rPr>
                <w:rFonts w:ascii="Times New Roman" w:hAnsi="Times New Roman" w:cs="Times New Roman"/>
              </w:rPr>
              <w:t>Содержание мех. примесей</w:t>
            </w:r>
          </w:p>
          <w:p w14:paraId="01FAC560" w14:textId="77777777" w:rsidR="00056CFC" w:rsidRPr="004F0633" w:rsidRDefault="00056CFC" w:rsidP="00436743">
            <w:pPr>
              <w:jc w:val="center"/>
              <w:rPr>
                <w:rFonts w:ascii="Times New Roman" w:hAnsi="Times New Roman" w:cs="Times New Roman"/>
              </w:rPr>
            </w:pPr>
            <w:r w:rsidRPr="004F0633">
              <w:rPr>
                <w:rFonts w:ascii="Times New Roman" w:hAnsi="Times New Roman" w:cs="Times New Roman"/>
                <w:sz w:val="20"/>
                <w:szCs w:val="20"/>
              </w:rPr>
              <w:t>%</w:t>
            </w:r>
          </w:p>
        </w:tc>
      </w:tr>
      <w:tr w:rsidR="00026821" w:rsidRPr="004F0633" w14:paraId="1232E193" w14:textId="77777777" w:rsidTr="00026821">
        <w:tc>
          <w:tcPr>
            <w:tcW w:w="709" w:type="dxa"/>
          </w:tcPr>
          <w:p w14:paraId="25431C9B"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1</w:t>
            </w:r>
          </w:p>
        </w:tc>
        <w:tc>
          <w:tcPr>
            <w:tcW w:w="1843" w:type="dxa"/>
          </w:tcPr>
          <w:p w14:paraId="1AAD2444"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10,6</w:t>
            </w:r>
          </w:p>
        </w:tc>
        <w:tc>
          <w:tcPr>
            <w:tcW w:w="1842" w:type="dxa"/>
          </w:tcPr>
          <w:p w14:paraId="7F55179C"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0</w:t>
            </w:r>
          </w:p>
        </w:tc>
        <w:tc>
          <w:tcPr>
            <w:tcW w:w="1985" w:type="dxa"/>
          </w:tcPr>
          <w:p w14:paraId="7E77A821"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126</w:t>
            </w:r>
          </w:p>
        </w:tc>
        <w:tc>
          <w:tcPr>
            <w:tcW w:w="2268" w:type="dxa"/>
          </w:tcPr>
          <w:p w14:paraId="4F79E429"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0,02</w:t>
            </w:r>
          </w:p>
        </w:tc>
      </w:tr>
      <w:tr w:rsidR="00026821" w:rsidRPr="004F0633" w14:paraId="3BBDDB0F" w14:textId="77777777" w:rsidTr="00026821">
        <w:tc>
          <w:tcPr>
            <w:tcW w:w="709" w:type="dxa"/>
          </w:tcPr>
          <w:p w14:paraId="45046E5D"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2</w:t>
            </w:r>
          </w:p>
        </w:tc>
        <w:tc>
          <w:tcPr>
            <w:tcW w:w="1843" w:type="dxa"/>
          </w:tcPr>
          <w:p w14:paraId="560AB4D5"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10,0</w:t>
            </w:r>
          </w:p>
        </w:tc>
        <w:tc>
          <w:tcPr>
            <w:tcW w:w="1842" w:type="dxa"/>
          </w:tcPr>
          <w:p w14:paraId="73C8416B"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0</w:t>
            </w:r>
          </w:p>
        </w:tc>
        <w:tc>
          <w:tcPr>
            <w:tcW w:w="1985" w:type="dxa"/>
          </w:tcPr>
          <w:p w14:paraId="6482913E"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210</w:t>
            </w:r>
          </w:p>
        </w:tc>
        <w:tc>
          <w:tcPr>
            <w:tcW w:w="2268" w:type="dxa"/>
          </w:tcPr>
          <w:p w14:paraId="000ADC9B"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0,05</w:t>
            </w:r>
          </w:p>
        </w:tc>
      </w:tr>
      <w:tr w:rsidR="00026821" w:rsidRPr="004F0633" w14:paraId="767D3C65" w14:textId="77777777" w:rsidTr="00026821">
        <w:tc>
          <w:tcPr>
            <w:tcW w:w="709" w:type="dxa"/>
          </w:tcPr>
          <w:p w14:paraId="7D89A37E"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3</w:t>
            </w:r>
          </w:p>
        </w:tc>
        <w:tc>
          <w:tcPr>
            <w:tcW w:w="1843" w:type="dxa"/>
          </w:tcPr>
          <w:p w14:paraId="24520678"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9,7</w:t>
            </w:r>
          </w:p>
        </w:tc>
        <w:tc>
          <w:tcPr>
            <w:tcW w:w="1842" w:type="dxa"/>
          </w:tcPr>
          <w:p w14:paraId="79CF006F"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0,4</w:t>
            </w:r>
          </w:p>
        </w:tc>
        <w:tc>
          <w:tcPr>
            <w:tcW w:w="1985" w:type="dxa"/>
          </w:tcPr>
          <w:p w14:paraId="1550902C"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221</w:t>
            </w:r>
          </w:p>
        </w:tc>
        <w:tc>
          <w:tcPr>
            <w:tcW w:w="2268" w:type="dxa"/>
          </w:tcPr>
          <w:p w14:paraId="4EB7A68D"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0,06</w:t>
            </w:r>
          </w:p>
        </w:tc>
      </w:tr>
      <w:tr w:rsidR="00026821" w:rsidRPr="004F0633" w14:paraId="04AA283A" w14:textId="77777777" w:rsidTr="00026821">
        <w:tc>
          <w:tcPr>
            <w:tcW w:w="709" w:type="dxa"/>
          </w:tcPr>
          <w:p w14:paraId="3D82F257"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4</w:t>
            </w:r>
          </w:p>
        </w:tc>
        <w:tc>
          <w:tcPr>
            <w:tcW w:w="1843" w:type="dxa"/>
          </w:tcPr>
          <w:p w14:paraId="6397D2FD"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9,5</w:t>
            </w:r>
          </w:p>
        </w:tc>
        <w:tc>
          <w:tcPr>
            <w:tcW w:w="1842" w:type="dxa"/>
          </w:tcPr>
          <w:p w14:paraId="52861684"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0,6</w:t>
            </w:r>
          </w:p>
        </w:tc>
        <w:tc>
          <w:tcPr>
            <w:tcW w:w="1985" w:type="dxa"/>
          </w:tcPr>
          <w:p w14:paraId="7D1AA14A"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228</w:t>
            </w:r>
          </w:p>
        </w:tc>
        <w:tc>
          <w:tcPr>
            <w:tcW w:w="2268" w:type="dxa"/>
          </w:tcPr>
          <w:p w14:paraId="01AA7DD6"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0,07</w:t>
            </w:r>
          </w:p>
        </w:tc>
      </w:tr>
      <w:tr w:rsidR="00026821" w:rsidRPr="004F0633" w14:paraId="3DEF7FCC" w14:textId="77777777" w:rsidTr="00026821">
        <w:tc>
          <w:tcPr>
            <w:tcW w:w="709" w:type="dxa"/>
          </w:tcPr>
          <w:p w14:paraId="0ED5F65E"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5</w:t>
            </w:r>
          </w:p>
        </w:tc>
        <w:tc>
          <w:tcPr>
            <w:tcW w:w="1843" w:type="dxa"/>
          </w:tcPr>
          <w:p w14:paraId="41592E95"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9,3</w:t>
            </w:r>
          </w:p>
        </w:tc>
        <w:tc>
          <w:tcPr>
            <w:tcW w:w="1842" w:type="dxa"/>
          </w:tcPr>
          <w:p w14:paraId="155CEECC"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0,7</w:t>
            </w:r>
          </w:p>
        </w:tc>
        <w:tc>
          <w:tcPr>
            <w:tcW w:w="1985" w:type="dxa"/>
          </w:tcPr>
          <w:p w14:paraId="2941D00B"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234</w:t>
            </w:r>
          </w:p>
        </w:tc>
        <w:tc>
          <w:tcPr>
            <w:tcW w:w="2268" w:type="dxa"/>
          </w:tcPr>
          <w:p w14:paraId="5CD6F7DB"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0,07</w:t>
            </w:r>
          </w:p>
        </w:tc>
      </w:tr>
      <w:tr w:rsidR="00026821" w:rsidRPr="004F0633" w14:paraId="32DF5C92" w14:textId="77777777" w:rsidTr="00026821">
        <w:tc>
          <w:tcPr>
            <w:tcW w:w="709" w:type="dxa"/>
          </w:tcPr>
          <w:p w14:paraId="28069CE3"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6</w:t>
            </w:r>
          </w:p>
        </w:tc>
        <w:tc>
          <w:tcPr>
            <w:tcW w:w="1843" w:type="dxa"/>
          </w:tcPr>
          <w:p w14:paraId="20BD79E6"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9,2</w:t>
            </w:r>
          </w:p>
        </w:tc>
        <w:tc>
          <w:tcPr>
            <w:tcW w:w="1842" w:type="dxa"/>
          </w:tcPr>
          <w:p w14:paraId="1FFA2055"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1,4</w:t>
            </w:r>
          </w:p>
        </w:tc>
        <w:tc>
          <w:tcPr>
            <w:tcW w:w="1985" w:type="dxa"/>
          </w:tcPr>
          <w:p w14:paraId="59B7240F"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273</w:t>
            </w:r>
          </w:p>
        </w:tc>
        <w:tc>
          <w:tcPr>
            <w:tcW w:w="2268" w:type="dxa"/>
          </w:tcPr>
          <w:p w14:paraId="61EF42B7" w14:textId="77777777" w:rsidR="00026821" w:rsidRPr="004F0633" w:rsidRDefault="00026821" w:rsidP="00436743">
            <w:pPr>
              <w:spacing w:after="0" w:line="240" w:lineRule="auto"/>
              <w:jc w:val="center"/>
              <w:rPr>
                <w:rFonts w:ascii="Times New Roman" w:hAnsi="Times New Roman" w:cs="Times New Roman"/>
                <w:sz w:val="20"/>
                <w:szCs w:val="20"/>
              </w:rPr>
            </w:pPr>
            <w:r w:rsidRPr="004F0633">
              <w:rPr>
                <w:rFonts w:ascii="Times New Roman" w:hAnsi="Times New Roman" w:cs="Times New Roman"/>
                <w:sz w:val="20"/>
                <w:szCs w:val="20"/>
              </w:rPr>
              <w:t>0,10</w:t>
            </w:r>
          </w:p>
        </w:tc>
      </w:tr>
    </w:tbl>
    <w:p w14:paraId="3DEF0AB5" w14:textId="77777777" w:rsidR="008949E2" w:rsidRPr="004F0633" w:rsidRDefault="0089617B" w:rsidP="0089617B">
      <w:pPr>
        <w:tabs>
          <w:tab w:val="left" w:pos="3686"/>
        </w:tabs>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         </w:t>
      </w:r>
    </w:p>
    <w:p w14:paraId="167A880A" w14:textId="77777777" w:rsidR="0089617B" w:rsidRPr="004F0633" w:rsidRDefault="0089617B" w:rsidP="0089617B">
      <w:pPr>
        <w:spacing w:after="0" w:line="360" w:lineRule="auto"/>
        <w:jc w:val="both"/>
        <w:rPr>
          <w:rFonts w:ascii="Times New Roman" w:hAnsi="Times New Roman" w:cs="Times New Roman"/>
          <w:sz w:val="28"/>
          <w:szCs w:val="28"/>
        </w:rPr>
      </w:pPr>
      <w:r w:rsidRPr="004F0633">
        <w:rPr>
          <w:rFonts w:ascii="Times New Roman" w:hAnsi="Times New Roman" w:cs="Times New Roman"/>
          <w:sz w:val="28"/>
          <w:szCs w:val="28"/>
        </w:rPr>
        <w:t xml:space="preserve">Результаты реологических исследований нефти, соответственно из РВС-12 (10,6 </w:t>
      </w:r>
      <w:proofErr w:type="gramStart"/>
      <w:r w:rsidRPr="004F0633">
        <w:rPr>
          <w:rFonts w:ascii="Times New Roman" w:hAnsi="Times New Roman" w:cs="Times New Roman"/>
          <w:sz w:val="28"/>
          <w:szCs w:val="28"/>
        </w:rPr>
        <w:t>м)  в</w:t>
      </w:r>
      <w:proofErr w:type="gramEnd"/>
      <w:r w:rsidRPr="004F0633">
        <w:rPr>
          <w:rFonts w:ascii="Times New Roman" w:hAnsi="Times New Roman" w:cs="Times New Roman"/>
          <w:sz w:val="28"/>
          <w:szCs w:val="28"/>
        </w:rPr>
        <w:t xml:space="preserve"> сравнении с реологическими свойствами</w:t>
      </w:r>
      <w:r w:rsidR="00F52816" w:rsidRPr="004F0633">
        <w:rPr>
          <w:rFonts w:ascii="Times New Roman" w:hAnsi="Times New Roman" w:cs="Times New Roman"/>
          <w:sz w:val="28"/>
          <w:szCs w:val="28"/>
        </w:rPr>
        <w:t xml:space="preserve"> товарной нефти из РВС-4 (9,1м) представлены в таблице 3.</w:t>
      </w:r>
    </w:p>
    <w:p w14:paraId="75C1A9A4" w14:textId="77777777" w:rsidR="00ED73ED" w:rsidRPr="004F0633" w:rsidRDefault="009A7A72" w:rsidP="00B42A9E">
      <w:pPr>
        <w:spacing w:after="0" w:line="360" w:lineRule="auto"/>
        <w:jc w:val="both"/>
        <w:rPr>
          <w:rFonts w:ascii="Times New Roman" w:hAnsi="Times New Roman" w:cs="Times New Roman"/>
          <w:sz w:val="28"/>
          <w:szCs w:val="28"/>
        </w:rPr>
      </w:pPr>
      <w:r w:rsidRPr="004F0633">
        <w:rPr>
          <w:rFonts w:ascii="Times New Roman" w:hAnsi="Times New Roman" w:cs="Times New Roman"/>
          <w:b/>
          <w:sz w:val="28"/>
          <w:szCs w:val="28"/>
        </w:rPr>
        <w:t>Таблица 3.</w:t>
      </w:r>
      <w:r w:rsidR="00B42A9E" w:rsidRPr="004F0633">
        <w:rPr>
          <w:rFonts w:ascii="Times New Roman" w:hAnsi="Times New Roman" w:cs="Times New Roman"/>
          <w:sz w:val="28"/>
          <w:szCs w:val="28"/>
        </w:rPr>
        <w:t xml:space="preserve"> Сравнительные результаты реологических исследований нефти из РВС-12 </w:t>
      </w:r>
      <w:r w:rsidR="003E1A49" w:rsidRPr="004F0633">
        <w:rPr>
          <w:rFonts w:ascii="Times New Roman" w:hAnsi="Times New Roman" w:cs="Times New Roman"/>
          <w:sz w:val="28"/>
          <w:szCs w:val="28"/>
        </w:rPr>
        <w:t xml:space="preserve">и </w:t>
      </w:r>
      <w:r w:rsidR="00B42A9E" w:rsidRPr="004F0633">
        <w:rPr>
          <w:rFonts w:ascii="Times New Roman" w:hAnsi="Times New Roman" w:cs="Times New Roman"/>
          <w:sz w:val="28"/>
          <w:szCs w:val="28"/>
        </w:rPr>
        <w:t xml:space="preserve">товарной нефти из РВС-4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3"/>
        <w:gridCol w:w="3099"/>
      </w:tblGrid>
      <w:tr w:rsidR="00ED73ED" w:rsidRPr="004F0633" w14:paraId="0C0BEA7D" w14:textId="77777777" w:rsidTr="00414158">
        <w:trPr>
          <w:trHeight w:val="143"/>
        </w:trPr>
        <w:tc>
          <w:tcPr>
            <w:tcW w:w="3094" w:type="dxa"/>
            <w:vMerge w:val="restart"/>
          </w:tcPr>
          <w:p w14:paraId="2195F9C2"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 xml:space="preserve">Температура </w:t>
            </w:r>
            <w:proofErr w:type="gramStart"/>
            <w:r w:rsidRPr="004F0633">
              <w:rPr>
                <w:rFonts w:ascii="Times New Roman" w:eastAsia="Times New Roman" w:hAnsi="Times New Roman" w:cs="Times New Roman"/>
                <w:sz w:val="24"/>
                <w:szCs w:val="24"/>
              </w:rPr>
              <w:t xml:space="preserve">нефти,  </w:t>
            </w:r>
            <w:r w:rsidRPr="004F0633">
              <w:rPr>
                <w:rFonts w:ascii="Times New Roman" w:eastAsia="Times New Roman" w:hAnsi="Times New Roman" w:cs="Times New Roman"/>
                <w:sz w:val="24"/>
                <w:szCs w:val="24"/>
                <w:vertAlign w:val="superscript"/>
              </w:rPr>
              <w:t>0</w:t>
            </w:r>
            <w:proofErr w:type="gramEnd"/>
            <w:r w:rsidRPr="004F0633">
              <w:rPr>
                <w:rFonts w:ascii="Times New Roman" w:eastAsia="Times New Roman" w:hAnsi="Times New Roman" w:cs="Times New Roman"/>
                <w:sz w:val="24"/>
                <w:szCs w:val="24"/>
              </w:rPr>
              <w:t>С</w:t>
            </w:r>
          </w:p>
        </w:tc>
        <w:tc>
          <w:tcPr>
            <w:tcW w:w="6192" w:type="dxa"/>
            <w:gridSpan w:val="2"/>
          </w:tcPr>
          <w:p w14:paraId="119B40A6"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Кинематическая вязкость нефти, мм</w:t>
            </w:r>
            <w:r w:rsidRPr="004F0633">
              <w:rPr>
                <w:rFonts w:ascii="Times New Roman" w:eastAsia="Times New Roman" w:hAnsi="Times New Roman" w:cs="Times New Roman"/>
                <w:sz w:val="24"/>
                <w:szCs w:val="24"/>
                <w:vertAlign w:val="superscript"/>
              </w:rPr>
              <w:t>2</w:t>
            </w:r>
            <w:r w:rsidRPr="004F0633">
              <w:rPr>
                <w:rFonts w:ascii="Times New Roman" w:eastAsia="Times New Roman" w:hAnsi="Times New Roman" w:cs="Times New Roman"/>
                <w:sz w:val="24"/>
                <w:szCs w:val="24"/>
              </w:rPr>
              <w:t>/с</w:t>
            </w:r>
          </w:p>
        </w:tc>
      </w:tr>
      <w:tr w:rsidR="00414158" w:rsidRPr="004F0633" w14:paraId="2D9095DC" w14:textId="77777777" w:rsidTr="00414158">
        <w:trPr>
          <w:trHeight w:val="149"/>
        </w:trPr>
        <w:tc>
          <w:tcPr>
            <w:tcW w:w="3094" w:type="dxa"/>
            <w:vMerge/>
          </w:tcPr>
          <w:p w14:paraId="402F6A25" w14:textId="77777777" w:rsidR="00ED73ED" w:rsidRPr="004F0633" w:rsidRDefault="00ED73ED" w:rsidP="00FB0282">
            <w:pPr>
              <w:spacing w:after="0" w:line="240" w:lineRule="auto"/>
              <w:jc w:val="both"/>
              <w:rPr>
                <w:rFonts w:ascii="Times New Roman" w:eastAsia="Times New Roman" w:hAnsi="Times New Roman" w:cs="Times New Roman"/>
                <w:sz w:val="24"/>
                <w:szCs w:val="24"/>
              </w:rPr>
            </w:pPr>
          </w:p>
        </w:tc>
        <w:tc>
          <w:tcPr>
            <w:tcW w:w="3093" w:type="dxa"/>
          </w:tcPr>
          <w:p w14:paraId="7607D1C6"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РВС-</w:t>
            </w:r>
            <w:proofErr w:type="gramStart"/>
            <w:r w:rsidRPr="004F0633">
              <w:rPr>
                <w:rFonts w:ascii="Times New Roman" w:eastAsia="Times New Roman" w:hAnsi="Times New Roman" w:cs="Times New Roman"/>
                <w:sz w:val="24"/>
                <w:szCs w:val="24"/>
              </w:rPr>
              <w:t xml:space="preserve">12  </w:t>
            </w:r>
            <w:r w:rsidR="009A7A72" w:rsidRPr="004F0633">
              <w:rPr>
                <w:rFonts w:ascii="Times New Roman" w:eastAsia="Times New Roman" w:hAnsi="Times New Roman" w:cs="Times New Roman"/>
                <w:sz w:val="24"/>
                <w:szCs w:val="24"/>
              </w:rPr>
              <w:t>(</w:t>
            </w:r>
            <w:proofErr w:type="gramEnd"/>
            <w:r w:rsidR="009A7A72" w:rsidRPr="004F0633">
              <w:rPr>
                <w:rFonts w:ascii="Times New Roman" w:eastAsia="Times New Roman" w:hAnsi="Times New Roman" w:cs="Times New Roman"/>
                <w:sz w:val="24"/>
                <w:szCs w:val="24"/>
              </w:rPr>
              <w:t>10.6м)</w:t>
            </w:r>
            <w:r w:rsidRPr="004F0633">
              <w:rPr>
                <w:rFonts w:ascii="Times New Roman" w:eastAsia="Times New Roman" w:hAnsi="Times New Roman" w:cs="Times New Roman"/>
                <w:sz w:val="24"/>
                <w:szCs w:val="24"/>
              </w:rPr>
              <w:t xml:space="preserve">                         </w:t>
            </w:r>
          </w:p>
        </w:tc>
        <w:tc>
          <w:tcPr>
            <w:tcW w:w="3099" w:type="dxa"/>
          </w:tcPr>
          <w:p w14:paraId="25078BF2"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РВС-4</w:t>
            </w:r>
            <w:r w:rsidR="009A7A72" w:rsidRPr="004F0633">
              <w:rPr>
                <w:rFonts w:ascii="Times New Roman" w:eastAsia="Times New Roman" w:hAnsi="Times New Roman" w:cs="Times New Roman"/>
                <w:sz w:val="24"/>
                <w:szCs w:val="24"/>
              </w:rPr>
              <w:t xml:space="preserve"> (9.1 м)</w:t>
            </w:r>
          </w:p>
        </w:tc>
      </w:tr>
      <w:tr w:rsidR="00414158" w:rsidRPr="004F0633" w14:paraId="31488951" w14:textId="77777777" w:rsidTr="00414158">
        <w:tc>
          <w:tcPr>
            <w:tcW w:w="3094" w:type="dxa"/>
          </w:tcPr>
          <w:p w14:paraId="1ED1F5AF"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15</w:t>
            </w:r>
          </w:p>
        </w:tc>
        <w:tc>
          <w:tcPr>
            <w:tcW w:w="3093" w:type="dxa"/>
          </w:tcPr>
          <w:p w14:paraId="77CB0F77"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234.4</w:t>
            </w:r>
          </w:p>
        </w:tc>
        <w:tc>
          <w:tcPr>
            <w:tcW w:w="3099" w:type="dxa"/>
          </w:tcPr>
          <w:p w14:paraId="441D40B7"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не текучая</w:t>
            </w:r>
          </w:p>
        </w:tc>
      </w:tr>
      <w:tr w:rsidR="00414158" w:rsidRPr="004F0633" w14:paraId="36F69C67" w14:textId="77777777" w:rsidTr="00414158">
        <w:tc>
          <w:tcPr>
            <w:tcW w:w="3094" w:type="dxa"/>
          </w:tcPr>
          <w:p w14:paraId="46C8C44A"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22</w:t>
            </w:r>
          </w:p>
        </w:tc>
        <w:tc>
          <w:tcPr>
            <w:tcW w:w="3093" w:type="dxa"/>
          </w:tcPr>
          <w:p w14:paraId="1F1F18E3"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56.4</w:t>
            </w:r>
          </w:p>
        </w:tc>
        <w:tc>
          <w:tcPr>
            <w:tcW w:w="3099" w:type="dxa"/>
          </w:tcPr>
          <w:p w14:paraId="070A7351"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не текучая</w:t>
            </w:r>
          </w:p>
        </w:tc>
      </w:tr>
      <w:tr w:rsidR="00414158" w:rsidRPr="004F0633" w14:paraId="0D0255E9" w14:textId="77777777" w:rsidTr="00414158">
        <w:tc>
          <w:tcPr>
            <w:tcW w:w="3094" w:type="dxa"/>
          </w:tcPr>
          <w:p w14:paraId="2DDAFB2E"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24</w:t>
            </w:r>
          </w:p>
        </w:tc>
        <w:tc>
          <w:tcPr>
            <w:tcW w:w="3093" w:type="dxa"/>
          </w:tcPr>
          <w:p w14:paraId="44E2CC6F"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41.9</w:t>
            </w:r>
          </w:p>
        </w:tc>
        <w:tc>
          <w:tcPr>
            <w:tcW w:w="3099" w:type="dxa"/>
          </w:tcPr>
          <w:p w14:paraId="4BC9850E"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1435</w:t>
            </w:r>
          </w:p>
        </w:tc>
      </w:tr>
      <w:tr w:rsidR="00414158" w:rsidRPr="004F0633" w14:paraId="0B6C06C0" w14:textId="77777777" w:rsidTr="00414158">
        <w:tc>
          <w:tcPr>
            <w:tcW w:w="3094" w:type="dxa"/>
          </w:tcPr>
          <w:p w14:paraId="2DA68DBC"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25</w:t>
            </w:r>
          </w:p>
        </w:tc>
        <w:tc>
          <w:tcPr>
            <w:tcW w:w="3093" w:type="dxa"/>
          </w:tcPr>
          <w:p w14:paraId="699820B6"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37.6</w:t>
            </w:r>
          </w:p>
        </w:tc>
        <w:tc>
          <w:tcPr>
            <w:tcW w:w="3099" w:type="dxa"/>
          </w:tcPr>
          <w:p w14:paraId="0C2BE7E5"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125</w:t>
            </w:r>
          </w:p>
        </w:tc>
      </w:tr>
      <w:tr w:rsidR="00414158" w:rsidRPr="004F0633" w14:paraId="2D43E3F5" w14:textId="77777777" w:rsidTr="00414158">
        <w:tc>
          <w:tcPr>
            <w:tcW w:w="3094" w:type="dxa"/>
          </w:tcPr>
          <w:p w14:paraId="4A4B9CF6"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27</w:t>
            </w:r>
          </w:p>
        </w:tc>
        <w:tc>
          <w:tcPr>
            <w:tcW w:w="3093" w:type="dxa"/>
          </w:tcPr>
          <w:p w14:paraId="51D15F76"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19.4</w:t>
            </w:r>
          </w:p>
        </w:tc>
        <w:tc>
          <w:tcPr>
            <w:tcW w:w="3099" w:type="dxa"/>
          </w:tcPr>
          <w:p w14:paraId="68480064"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8"/>
                <w:szCs w:val="28"/>
              </w:rPr>
              <w:t>50,2</w:t>
            </w:r>
          </w:p>
        </w:tc>
      </w:tr>
      <w:tr w:rsidR="00414158" w:rsidRPr="004F0633" w14:paraId="065C40B4" w14:textId="77777777" w:rsidTr="00414158">
        <w:tc>
          <w:tcPr>
            <w:tcW w:w="3094" w:type="dxa"/>
          </w:tcPr>
          <w:p w14:paraId="208CE980"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34</w:t>
            </w:r>
          </w:p>
        </w:tc>
        <w:tc>
          <w:tcPr>
            <w:tcW w:w="3093" w:type="dxa"/>
          </w:tcPr>
          <w:p w14:paraId="58E68F84"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4"/>
                <w:szCs w:val="24"/>
              </w:rPr>
              <w:t>11.6</w:t>
            </w:r>
          </w:p>
        </w:tc>
        <w:tc>
          <w:tcPr>
            <w:tcW w:w="3099" w:type="dxa"/>
          </w:tcPr>
          <w:p w14:paraId="201CA7C0" w14:textId="77777777" w:rsidR="00ED73ED" w:rsidRPr="004F0633" w:rsidRDefault="00ED73ED" w:rsidP="00FB0282">
            <w:pPr>
              <w:spacing w:after="0" w:line="240" w:lineRule="auto"/>
              <w:jc w:val="center"/>
              <w:rPr>
                <w:rFonts w:ascii="Times New Roman" w:eastAsia="Times New Roman" w:hAnsi="Times New Roman" w:cs="Times New Roman"/>
                <w:sz w:val="24"/>
                <w:szCs w:val="24"/>
              </w:rPr>
            </w:pPr>
            <w:r w:rsidRPr="004F0633">
              <w:rPr>
                <w:rFonts w:ascii="Times New Roman" w:eastAsia="Times New Roman" w:hAnsi="Times New Roman" w:cs="Times New Roman"/>
                <w:sz w:val="28"/>
                <w:szCs w:val="28"/>
              </w:rPr>
              <w:t>15,7</w:t>
            </w:r>
          </w:p>
        </w:tc>
      </w:tr>
    </w:tbl>
    <w:p w14:paraId="1C2AE59A" w14:textId="77777777" w:rsidR="00ED73ED" w:rsidRPr="004F0633" w:rsidRDefault="00ED73ED" w:rsidP="0089617B">
      <w:pPr>
        <w:spacing w:after="0" w:line="360" w:lineRule="auto"/>
        <w:ind w:firstLine="567"/>
        <w:jc w:val="both"/>
        <w:rPr>
          <w:rFonts w:ascii="Times New Roman" w:hAnsi="Times New Roman" w:cs="Times New Roman"/>
          <w:sz w:val="28"/>
          <w:szCs w:val="28"/>
        </w:rPr>
      </w:pPr>
    </w:p>
    <w:p w14:paraId="34B6FEDE" w14:textId="77777777" w:rsidR="0089617B" w:rsidRPr="004F0633" w:rsidRDefault="0089617B" w:rsidP="001E7D39">
      <w:pPr>
        <w:spacing w:after="0" w:line="360" w:lineRule="auto"/>
        <w:ind w:firstLine="567"/>
        <w:jc w:val="both"/>
        <w:rPr>
          <w:rFonts w:ascii="Times New Roman" w:hAnsi="Times New Roman" w:cs="Times New Roman"/>
          <w:sz w:val="28"/>
          <w:szCs w:val="28"/>
        </w:rPr>
      </w:pPr>
      <w:r w:rsidRPr="004F0633">
        <w:rPr>
          <w:rFonts w:ascii="Times New Roman" w:hAnsi="Times New Roman" w:cs="Times New Roman"/>
          <w:sz w:val="28"/>
          <w:szCs w:val="28"/>
        </w:rPr>
        <w:t>Температура застывания нефти РВС-12 и РВС-4 составляют соответственно 8</w:t>
      </w:r>
      <w:r w:rsidRPr="004F0633">
        <w:rPr>
          <w:rFonts w:ascii="Times New Roman" w:hAnsi="Times New Roman" w:cs="Times New Roman"/>
          <w:sz w:val="28"/>
          <w:szCs w:val="28"/>
          <w:vertAlign w:val="superscript"/>
        </w:rPr>
        <w:t>0</w:t>
      </w:r>
      <w:r w:rsidRPr="004F0633">
        <w:rPr>
          <w:rFonts w:ascii="Times New Roman" w:hAnsi="Times New Roman" w:cs="Times New Roman"/>
          <w:sz w:val="28"/>
          <w:szCs w:val="28"/>
        </w:rPr>
        <w:t>С и 18</w:t>
      </w:r>
      <w:r w:rsidRPr="004F0633">
        <w:rPr>
          <w:rFonts w:ascii="Times New Roman" w:hAnsi="Times New Roman" w:cs="Times New Roman"/>
          <w:sz w:val="28"/>
          <w:szCs w:val="28"/>
          <w:vertAlign w:val="superscript"/>
        </w:rPr>
        <w:t>0</w:t>
      </w:r>
      <w:r w:rsidRPr="004F0633">
        <w:rPr>
          <w:rFonts w:ascii="Times New Roman" w:hAnsi="Times New Roman" w:cs="Times New Roman"/>
          <w:sz w:val="28"/>
          <w:szCs w:val="28"/>
        </w:rPr>
        <w:t xml:space="preserve">С. </w:t>
      </w:r>
      <w:r w:rsidR="00AD6B4D" w:rsidRPr="004F0633">
        <w:rPr>
          <w:rFonts w:ascii="Times New Roman" w:hAnsi="Times New Roman" w:cs="Times New Roman"/>
          <w:sz w:val="28"/>
          <w:szCs w:val="28"/>
        </w:rPr>
        <w:t xml:space="preserve">По </w:t>
      </w:r>
      <w:r w:rsidR="00877ED5" w:rsidRPr="004F0633">
        <w:rPr>
          <w:rFonts w:ascii="Times New Roman" w:hAnsi="Times New Roman" w:cs="Times New Roman"/>
          <w:sz w:val="28"/>
          <w:szCs w:val="28"/>
        </w:rPr>
        <w:t>результат</w:t>
      </w:r>
      <w:r w:rsidR="00AD6B4D" w:rsidRPr="004F0633">
        <w:rPr>
          <w:rFonts w:ascii="Times New Roman" w:hAnsi="Times New Roman" w:cs="Times New Roman"/>
          <w:sz w:val="28"/>
          <w:szCs w:val="28"/>
        </w:rPr>
        <w:t>ам</w:t>
      </w:r>
      <w:r w:rsidR="00877ED5" w:rsidRPr="004F0633">
        <w:rPr>
          <w:rFonts w:ascii="Times New Roman" w:hAnsi="Times New Roman" w:cs="Times New Roman"/>
          <w:sz w:val="28"/>
          <w:szCs w:val="28"/>
        </w:rPr>
        <w:t xml:space="preserve"> </w:t>
      </w:r>
      <w:r w:rsidRPr="004F0633">
        <w:rPr>
          <w:rFonts w:ascii="Times New Roman" w:hAnsi="Times New Roman" w:cs="Times New Roman"/>
          <w:sz w:val="28"/>
          <w:szCs w:val="28"/>
        </w:rPr>
        <w:t xml:space="preserve">реологических исследований можно сделать вывод о том, </w:t>
      </w:r>
      <w:r w:rsidR="00E61B8D" w:rsidRPr="004F0633">
        <w:rPr>
          <w:rFonts w:ascii="Times New Roman" w:hAnsi="Times New Roman" w:cs="Times New Roman"/>
          <w:sz w:val="28"/>
          <w:szCs w:val="28"/>
        </w:rPr>
        <w:t xml:space="preserve">что </w:t>
      </w:r>
      <w:r w:rsidRPr="004F0633">
        <w:rPr>
          <w:rFonts w:ascii="Times New Roman" w:hAnsi="Times New Roman" w:cs="Times New Roman"/>
          <w:sz w:val="28"/>
          <w:szCs w:val="28"/>
        </w:rPr>
        <w:t>реагенты     НД-04/</w:t>
      </w:r>
      <w:proofErr w:type="gramStart"/>
      <w:r w:rsidRPr="004F0633">
        <w:rPr>
          <w:rFonts w:ascii="Times New Roman" w:hAnsi="Times New Roman" w:cs="Times New Roman"/>
          <w:sz w:val="28"/>
          <w:szCs w:val="28"/>
        </w:rPr>
        <w:t>04  и</w:t>
      </w:r>
      <w:proofErr w:type="gramEnd"/>
      <w:r w:rsidRPr="004F0633">
        <w:rPr>
          <w:rFonts w:ascii="Times New Roman" w:hAnsi="Times New Roman" w:cs="Times New Roman"/>
          <w:sz w:val="28"/>
          <w:szCs w:val="28"/>
        </w:rPr>
        <w:t xml:space="preserve">  </w:t>
      </w:r>
      <w:r w:rsidR="001A3214" w:rsidRPr="004F0633">
        <w:rPr>
          <w:rFonts w:ascii="Times New Roman" w:hAnsi="Times New Roman" w:cs="Times New Roman"/>
          <w:sz w:val="28"/>
          <w:szCs w:val="28"/>
        </w:rPr>
        <w:t xml:space="preserve">НД-1/5М </w:t>
      </w:r>
      <w:r w:rsidRPr="004F0633">
        <w:rPr>
          <w:rFonts w:ascii="Times New Roman" w:hAnsi="Times New Roman" w:cs="Times New Roman"/>
          <w:sz w:val="28"/>
          <w:szCs w:val="28"/>
        </w:rPr>
        <w:t xml:space="preserve">проявляют свойствами </w:t>
      </w:r>
      <w:proofErr w:type="spellStart"/>
      <w:r w:rsidRPr="004F0633">
        <w:rPr>
          <w:rFonts w:ascii="Times New Roman" w:hAnsi="Times New Roman" w:cs="Times New Roman"/>
          <w:sz w:val="28"/>
          <w:szCs w:val="28"/>
        </w:rPr>
        <w:t>депрессатора</w:t>
      </w:r>
      <w:proofErr w:type="spellEnd"/>
      <w:r w:rsidR="00860828" w:rsidRPr="004F0633">
        <w:rPr>
          <w:rFonts w:ascii="Times New Roman" w:hAnsi="Times New Roman" w:cs="Times New Roman"/>
          <w:sz w:val="28"/>
          <w:szCs w:val="28"/>
        </w:rPr>
        <w:t xml:space="preserve"> товарной нефти</w:t>
      </w:r>
      <w:r w:rsidRPr="004F0633">
        <w:rPr>
          <w:rFonts w:ascii="Times New Roman" w:hAnsi="Times New Roman" w:cs="Times New Roman"/>
          <w:sz w:val="28"/>
          <w:szCs w:val="28"/>
        </w:rPr>
        <w:t xml:space="preserve">. С другой стороны известно, что водонефтяные эмульсии, т.е. нефть со связанной водой имеют сравнительно высокие значения величины вязкости, чем соответствующая нефть без связанной воды, т.е. свободная вода не влияет на реологические свойства нефти. Поэтому вода </w:t>
      </w:r>
      <w:proofErr w:type="gramStart"/>
      <w:r w:rsidRPr="004F0633">
        <w:rPr>
          <w:rFonts w:ascii="Times New Roman" w:hAnsi="Times New Roman" w:cs="Times New Roman"/>
          <w:sz w:val="28"/>
          <w:szCs w:val="28"/>
        </w:rPr>
        <w:t>в  незначительном</w:t>
      </w:r>
      <w:proofErr w:type="gramEnd"/>
      <w:r w:rsidRPr="004F0633">
        <w:rPr>
          <w:rFonts w:ascii="Times New Roman" w:hAnsi="Times New Roman" w:cs="Times New Roman"/>
          <w:sz w:val="28"/>
          <w:szCs w:val="28"/>
        </w:rPr>
        <w:t xml:space="preserve"> </w:t>
      </w:r>
      <w:r w:rsidRPr="004F0633">
        <w:rPr>
          <w:rFonts w:ascii="Times New Roman" w:hAnsi="Times New Roman" w:cs="Times New Roman"/>
          <w:sz w:val="28"/>
          <w:szCs w:val="28"/>
        </w:rPr>
        <w:lastRenderedPageBreak/>
        <w:t>количестве (</w:t>
      </w:r>
      <w:r w:rsidR="00F52816" w:rsidRPr="004F0633">
        <w:rPr>
          <w:rFonts w:ascii="Times New Roman" w:hAnsi="Times New Roman" w:cs="Times New Roman"/>
          <w:sz w:val="28"/>
          <w:szCs w:val="28"/>
        </w:rPr>
        <w:t>0,6-1,4</w:t>
      </w:r>
      <w:r w:rsidRPr="004F0633">
        <w:rPr>
          <w:rFonts w:ascii="Times New Roman" w:hAnsi="Times New Roman" w:cs="Times New Roman"/>
          <w:sz w:val="28"/>
          <w:szCs w:val="28"/>
        </w:rPr>
        <w:t xml:space="preserve">%) в </w:t>
      </w:r>
      <w:r w:rsidR="004B035C" w:rsidRPr="004F0633">
        <w:rPr>
          <w:rFonts w:ascii="Times New Roman" w:hAnsi="Times New Roman" w:cs="Times New Roman"/>
          <w:sz w:val="28"/>
          <w:szCs w:val="28"/>
        </w:rPr>
        <w:t xml:space="preserve">пробах </w:t>
      </w:r>
      <w:r w:rsidRPr="004F0633">
        <w:rPr>
          <w:rFonts w:ascii="Times New Roman" w:hAnsi="Times New Roman" w:cs="Times New Roman"/>
          <w:sz w:val="28"/>
          <w:szCs w:val="28"/>
        </w:rPr>
        <w:t xml:space="preserve">из уровня </w:t>
      </w:r>
      <w:r w:rsidR="00F52816" w:rsidRPr="004F0633">
        <w:rPr>
          <w:rFonts w:ascii="Times New Roman" w:hAnsi="Times New Roman" w:cs="Times New Roman"/>
          <w:sz w:val="28"/>
          <w:szCs w:val="28"/>
        </w:rPr>
        <w:t>9,5-9,2</w:t>
      </w:r>
      <w:r w:rsidRPr="004F0633">
        <w:rPr>
          <w:rFonts w:ascii="Times New Roman" w:hAnsi="Times New Roman" w:cs="Times New Roman"/>
          <w:sz w:val="28"/>
          <w:szCs w:val="28"/>
        </w:rPr>
        <w:t xml:space="preserve"> м РВС-12 не должна быть в связанном состоянии. </w:t>
      </w:r>
      <w:r w:rsidR="00F52816" w:rsidRPr="004F0633">
        <w:rPr>
          <w:rFonts w:ascii="Times New Roman" w:hAnsi="Times New Roman" w:cs="Times New Roman"/>
          <w:sz w:val="28"/>
          <w:szCs w:val="28"/>
        </w:rPr>
        <w:t xml:space="preserve"> </w:t>
      </w:r>
      <w:r w:rsidRPr="004F0633">
        <w:rPr>
          <w:rFonts w:ascii="Times New Roman" w:hAnsi="Times New Roman" w:cs="Times New Roman"/>
          <w:sz w:val="28"/>
          <w:szCs w:val="28"/>
        </w:rPr>
        <w:t>Действительно</w:t>
      </w:r>
      <w:r w:rsidR="00F52816" w:rsidRPr="004F0633">
        <w:rPr>
          <w:rFonts w:ascii="Times New Roman" w:hAnsi="Times New Roman" w:cs="Times New Roman"/>
          <w:sz w:val="28"/>
          <w:szCs w:val="28"/>
        </w:rPr>
        <w:t>, после часового отстоя проб из глубин</w:t>
      </w:r>
      <w:r w:rsidRPr="004F0633">
        <w:rPr>
          <w:rFonts w:ascii="Times New Roman" w:hAnsi="Times New Roman" w:cs="Times New Roman"/>
          <w:sz w:val="28"/>
          <w:szCs w:val="28"/>
        </w:rPr>
        <w:t xml:space="preserve"> </w:t>
      </w:r>
      <w:r w:rsidR="001E7D39" w:rsidRPr="004F0633">
        <w:rPr>
          <w:rFonts w:ascii="Times New Roman" w:hAnsi="Times New Roman" w:cs="Times New Roman"/>
          <w:sz w:val="28"/>
          <w:szCs w:val="28"/>
        </w:rPr>
        <w:t xml:space="preserve">9,5-9,2 м </w:t>
      </w:r>
      <w:r w:rsidR="004B035C" w:rsidRPr="004F0633">
        <w:rPr>
          <w:rFonts w:ascii="Times New Roman" w:hAnsi="Times New Roman" w:cs="Times New Roman"/>
          <w:sz w:val="28"/>
          <w:szCs w:val="28"/>
        </w:rPr>
        <w:t xml:space="preserve">было подтверждено </w:t>
      </w:r>
      <w:r w:rsidR="001E7D39" w:rsidRPr="004F0633">
        <w:rPr>
          <w:rFonts w:ascii="Times New Roman" w:hAnsi="Times New Roman" w:cs="Times New Roman"/>
          <w:sz w:val="28"/>
          <w:szCs w:val="28"/>
        </w:rPr>
        <w:t>данно</w:t>
      </w:r>
      <w:r w:rsidR="004B035C" w:rsidRPr="004F0633">
        <w:rPr>
          <w:rFonts w:ascii="Times New Roman" w:hAnsi="Times New Roman" w:cs="Times New Roman"/>
          <w:sz w:val="28"/>
          <w:szCs w:val="28"/>
        </w:rPr>
        <w:t>е предположение</w:t>
      </w:r>
      <w:r w:rsidR="001E7D39" w:rsidRPr="004F0633">
        <w:rPr>
          <w:rFonts w:ascii="Times New Roman" w:hAnsi="Times New Roman" w:cs="Times New Roman"/>
          <w:sz w:val="28"/>
          <w:szCs w:val="28"/>
        </w:rPr>
        <w:t xml:space="preserve">. Содержания воды по </w:t>
      </w:r>
      <w:r w:rsidRPr="004F0633">
        <w:rPr>
          <w:rFonts w:ascii="Times New Roman" w:hAnsi="Times New Roman" w:cs="Times New Roman"/>
          <w:sz w:val="28"/>
          <w:szCs w:val="28"/>
        </w:rPr>
        <w:t>результат</w:t>
      </w:r>
      <w:r w:rsidR="001E7D39" w:rsidRPr="004F0633">
        <w:rPr>
          <w:rFonts w:ascii="Times New Roman" w:hAnsi="Times New Roman" w:cs="Times New Roman"/>
          <w:sz w:val="28"/>
          <w:szCs w:val="28"/>
        </w:rPr>
        <w:t>ам</w:t>
      </w:r>
      <w:r w:rsidRPr="004F0633">
        <w:rPr>
          <w:rFonts w:ascii="Times New Roman" w:hAnsi="Times New Roman" w:cs="Times New Roman"/>
          <w:sz w:val="28"/>
          <w:szCs w:val="28"/>
        </w:rPr>
        <w:t xml:space="preserve"> Дина-Старка</w:t>
      </w:r>
      <w:r w:rsidR="001E7D39" w:rsidRPr="004F0633">
        <w:rPr>
          <w:rFonts w:ascii="Times New Roman" w:hAnsi="Times New Roman" w:cs="Times New Roman"/>
          <w:sz w:val="28"/>
          <w:szCs w:val="28"/>
        </w:rPr>
        <w:t xml:space="preserve"> оказались менее 0,5%.</w:t>
      </w:r>
      <w:r w:rsidRPr="004F0633">
        <w:rPr>
          <w:rFonts w:ascii="Times New Roman" w:hAnsi="Times New Roman" w:cs="Times New Roman"/>
          <w:sz w:val="28"/>
          <w:szCs w:val="28"/>
        </w:rPr>
        <w:t xml:space="preserve"> </w:t>
      </w:r>
      <w:proofErr w:type="gramStart"/>
      <w:r w:rsidRPr="004F0633">
        <w:rPr>
          <w:rFonts w:ascii="Times New Roman" w:hAnsi="Times New Roman" w:cs="Times New Roman"/>
          <w:sz w:val="28"/>
          <w:szCs w:val="28"/>
        </w:rPr>
        <w:t>Следовательно,</w:t>
      </w:r>
      <w:r w:rsidR="00FE634C" w:rsidRPr="004F0633">
        <w:rPr>
          <w:rFonts w:ascii="Times New Roman" w:hAnsi="Times New Roman" w:cs="Times New Roman"/>
          <w:sz w:val="28"/>
          <w:szCs w:val="28"/>
        </w:rPr>
        <w:t xml:space="preserve"> </w:t>
      </w:r>
      <w:r w:rsidRPr="004F0633">
        <w:rPr>
          <w:rFonts w:ascii="Times New Roman" w:hAnsi="Times New Roman" w:cs="Times New Roman"/>
          <w:sz w:val="28"/>
          <w:szCs w:val="28"/>
        </w:rPr>
        <w:t xml:space="preserve"> свободная</w:t>
      </w:r>
      <w:proofErr w:type="gramEnd"/>
      <w:r w:rsidRPr="004F0633">
        <w:rPr>
          <w:rFonts w:ascii="Times New Roman" w:hAnsi="Times New Roman" w:cs="Times New Roman"/>
          <w:sz w:val="28"/>
          <w:szCs w:val="28"/>
        </w:rPr>
        <w:t xml:space="preserve"> вода в верхних толщинах РВС-12, обогащенные с нефтью вместе с так называемой сажей (сульфидом железа) при небольшой концентрации находится  во взвешенном состоянии. Поэтому</w:t>
      </w:r>
      <w:r w:rsidR="001A3214" w:rsidRPr="004F0633">
        <w:rPr>
          <w:rFonts w:ascii="Times New Roman" w:hAnsi="Times New Roman" w:cs="Times New Roman"/>
          <w:sz w:val="28"/>
          <w:szCs w:val="28"/>
        </w:rPr>
        <w:t>,</w:t>
      </w:r>
      <w:r w:rsidRPr="004F0633">
        <w:rPr>
          <w:rFonts w:ascii="Times New Roman" w:hAnsi="Times New Roman" w:cs="Times New Roman"/>
          <w:sz w:val="28"/>
          <w:szCs w:val="28"/>
        </w:rPr>
        <w:t xml:space="preserve"> продукция подготовки ТРВНС после сдачи в технологический цикл</w:t>
      </w:r>
      <w:r w:rsidR="00A57566" w:rsidRPr="004F0633">
        <w:rPr>
          <w:rFonts w:ascii="Times New Roman" w:hAnsi="Times New Roman" w:cs="Times New Roman"/>
          <w:sz w:val="28"/>
          <w:szCs w:val="28"/>
        </w:rPr>
        <w:t>,</w:t>
      </w:r>
      <w:r w:rsidRPr="004F0633">
        <w:rPr>
          <w:rFonts w:ascii="Times New Roman" w:hAnsi="Times New Roman" w:cs="Times New Roman"/>
          <w:sz w:val="28"/>
          <w:szCs w:val="28"/>
        </w:rPr>
        <w:t xml:space="preserve"> начиная с </w:t>
      </w:r>
      <w:r w:rsidR="00A57566" w:rsidRPr="004F0633">
        <w:rPr>
          <w:rFonts w:ascii="Times New Roman" w:hAnsi="Times New Roman" w:cs="Times New Roman"/>
          <w:sz w:val="28"/>
          <w:szCs w:val="28"/>
        </w:rPr>
        <w:t xml:space="preserve">установки дополнительного </w:t>
      </w:r>
      <w:proofErr w:type="gramStart"/>
      <w:r w:rsidR="00A57566" w:rsidRPr="004F0633">
        <w:rPr>
          <w:rFonts w:ascii="Times New Roman" w:hAnsi="Times New Roman" w:cs="Times New Roman"/>
          <w:sz w:val="28"/>
          <w:szCs w:val="28"/>
        </w:rPr>
        <w:t xml:space="preserve">отстоя </w:t>
      </w:r>
      <w:r w:rsidRPr="004F0633">
        <w:rPr>
          <w:rFonts w:ascii="Times New Roman" w:hAnsi="Times New Roman" w:cs="Times New Roman"/>
          <w:sz w:val="28"/>
          <w:szCs w:val="28"/>
        </w:rPr>
        <w:t xml:space="preserve"> первичной</w:t>
      </w:r>
      <w:proofErr w:type="gramEnd"/>
      <w:r w:rsidRPr="004F0633">
        <w:rPr>
          <w:rFonts w:ascii="Times New Roman" w:hAnsi="Times New Roman" w:cs="Times New Roman"/>
          <w:sz w:val="28"/>
          <w:szCs w:val="28"/>
        </w:rPr>
        <w:t xml:space="preserve"> подготовки нефти </w:t>
      </w:r>
      <w:r w:rsidR="004B035C" w:rsidRPr="004F0633">
        <w:rPr>
          <w:rFonts w:ascii="Times New Roman" w:hAnsi="Times New Roman" w:cs="Times New Roman"/>
          <w:sz w:val="28"/>
          <w:szCs w:val="28"/>
        </w:rPr>
        <w:t xml:space="preserve">должна </w:t>
      </w:r>
      <w:r w:rsidRPr="004F0633">
        <w:rPr>
          <w:rFonts w:ascii="Times New Roman" w:hAnsi="Times New Roman" w:cs="Times New Roman"/>
          <w:sz w:val="28"/>
          <w:szCs w:val="28"/>
        </w:rPr>
        <w:t>освободит</w:t>
      </w:r>
      <w:r w:rsidR="004B035C" w:rsidRPr="004F0633">
        <w:rPr>
          <w:rFonts w:ascii="Times New Roman" w:hAnsi="Times New Roman" w:cs="Times New Roman"/>
          <w:sz w:val="28"/>
          <w:szCs w:val="28"/>
        </w:rPr>
        <w:t>ь</w:t>
      </w:r>
      <w:r w:rsidRPr="004F0633">
        <w:rPr>
          <w:rFonts w:ascii="Times New Roman" w:hAnsi="Times New Roman" w:cs="Times New Roman"/>
          <w:sz w:val="28"/>
          <w:szCs w:val="28"/>
        </w:rPr>
        <w:t>ся от незначительного количества своб</w:t>
      </w:r>
      <w:r w:rsidR="001E7D39" w:rsidRPr="004F0633">
        <w:rPr>
          <w:rFonts w:ascii="Times New Roman" w:hAnsi="Times New Roman" w:cs="Times New Roman"/>
          <w:sz w:val="28"/>
          <w:szCs w:val="28"/>
        </w:rPr>
        <w:t xml:space="preserve">одной воды, </w:t>
      </w:r>
      <w:proofErr w:type="spellStart"/>
      <w:r w:rsidR="001E7D39" w:rsidRPr="004F0633">
        <w:rPr>
          <w:rFonts w:ascii="Times New Roman" w:hAnsi="Times New Roman" w:cs="Times New Roman"/>
          <w:sz w:val="28"/>
          <w:szCs w:val="28"/>
        </w:rPr>
        <w:t>мехпримеси</w:t>
      </w:r>
      <w:proofErr w:type="spellEnd"/>
      <w:r w:rsidR="00A57566" w:rsidRPr="004F0633">
        <w:rPr>
          <w:rFonts w:ascii="Times New Roman" w:hAnsi="Times New Roman" w:cs="Times New Roman"/>
          <w:sz w:val="28"/>
          <w:szCs w:val="28"/>
        </w:rPr>
        <w:t>,</w:t>
      </w:r>
      <w:r w:rsidR="001E7D39" w:rsidRPr="004F0633">
        <w:rPr>
          <w:rFonts w:ascii="Times New Roman" w:hAnsi="Times New Roman" w:cs="Times New Roman"/>
          <w:sz w:val="28"/>
          <w:szCs w:val="28"/>
        </w:rPr>
        <w:t xml:space="preserve">  солей и нефть по всем нормам будет соответствовать требованиям товарной нефти. Это также подтвердился результатами ОПИ</w:t>
      </w:r>
      <w:r w:rsidR="00E61B8D" w:rsidRPr="004F0633">
        <w:rPr>
          <w:rFonts w:ascii="Times New Roman" w:hAnsi="Times New Roman" w:cs="Times New Roman"/>
          <w:sz w:val="28"/>
          <w:szCs w:val="28"/>
        </w:rPr>
        <w:t>.</w:t>
      </w:r>
      <w:r w:rsidRPr="004F0633">
        <w:rPr>
          <w:rFonts w:ascii="Times New Roman" w:hAnsi="Times New Roman" w:cs="Times New Roman"/>
          <w:sz w:val="28"/>
          <w:szCs w:val="28"/>
        </w:rPr>
        <w:t xml:space="preserve"> </w:t>
      </w:r>
    </w:p>
    <w:p w14:paraId="6B5C4DC8" w14:textId="77777777" w:rsidR="0089617B" w:rsidRPr="004F0633" w:rsidRDefault="0089617B" w:rsidP="00AD1899">
      <w:pPr>
        <w:tabs>
          <w:tab w:val="right" w:pos="9355"/>
        </w:tabs>
        <w:spacing w:after="0" w:line="360" w:lineRule="auto"/>
        <w:jc w:val="both"/>
        <w:rPr>
          <w:rFonts w:ascii="Times New Roman" w:hAnsi="Times New Roman" w:cs="Times New Roman"/>
          <w:b/>
          <w:sz w:val="28"/>
          <w:szCs w:val="28"/>
        </w:rPr>
      </w:pPr>
      <w:r w:rsidRPr="004F0633">
        <w:rPr>
          <w:rFonts w:ascii="Times New Roman" w:hAnsi="Times New Roman" w:cs="Times New Roman"/>
          <w:b/>
          <w:sz w:val="28"/>
          <w:szCs w:val="28"/>
        </w:rPr>
        <w:t>Научн</w:t>
      </w:r>
      <w:r w:rsidR="00805DF3" w:rsidRPr="004F0633">
        <w:rPr>
          <w:rFonts w:ascii="Times New Roman" w:hAnsi="Times New Roman" w:cs="Times New Roman"/>
          <w:b/>
          <w:sz w:val="28"/>
          <w:szCs w:val="28"/>
        </w:rPr>
        <w:t>ая</w:t>
      </w:r>
      <w:r w:rsidRPr="004F0633">
        <w:rPr>
          <w:rFonts w:ascii="Times New Roman" w:hAnsi="Times New Roman" w:cs="Times New Roman"/>
          <w:b/>
          <w:sz w:val="28"/>
          <w:szCs w:val="28"/>
        </w:rPr>
        <w:t xml:space="preserve"> новизна </w:t>
      </w:r>
      <w:r w:rsidR="001C75B5" w:rsidRPr="004F0633">
        <w:rPr>
          <w:rFonts w:ascii="Times New Roman" w:hAnsi="Times New Roman" w:cs="Times New Roman"/>
          <w:b/>
          <w:sz w:val="28"/>
          <w:szCs w:val="28"/>
        </w:rPr>
        <w:t>работы</w:t>
      </w:r>
      <w:r w:rsidRPr="004F0633">
        <w:rPr>
          <w:rFonts w:ascii="Times New Roman" w:hAnsi="Times New Roman" w:cs="Times New Roman"/>
          <w:b/>
          <w:sz w:val="28"/>
          <w:szCs w:val="28"/>
        </w:rPr>
        <w:t>:</w:t>
      </w:r>
      <w:r w:rsidRPr="004F0633">
        <w:rPr>
          <w:rFonts w:ascii="Times New Roman" w:hAnsi="Times New Roman" w:cs="Times New Roman"/>
          <w:b/>
          <w:sz w:val="28"/>
          <w:szCs w:val="28"/>
        </w:rPr>
        <w:tab/>
      </w:r>
    </w:p>
    <w:p w14:paraId="4F20E844" w14:textId="77777777" w:rsidR="0089617B" w:rsidRPr="004F0633" w:rsidRDefault="00692F9B" w:rsidP="00692F9B">
      <w:pPr>
        <w:pStyle w:val="ad"/>
        <w:spacing w:after="0" w:line="360" w:lineRule="auto"/>
        <w:ind w:left="0"/>
        <w:jc w:val="both"/>
        <w:rPr>
          <w:rFonts w:ascii="Times New Roman" w:hAnsi="Times New Roman" w:cs="Times New Roman"/>
          <w:sz w:val="28"/>
          <w:szCs w:val="28"/>
        </w:rPr>
      </w:pPr>
      <w:r w:rsidRPr="004F0633">
        <w:rPr>
          <w:rFonts w:ascii="Times New Roman" w:hAnsi="Times New Roman" w:cs="Times New Roman"/>
          <w:sz w:val="28"/>
          <w:szCs w:val="28"/>
        </w:rPr>
        <w:t>1.</w:t>
      </w:r>
      <w:r w:rsidR="0089617B" w:rsidRPr="004F0633">
        <w:rPr>
          <w:rFonts w:ascii="Times New Roman" w:hAnsi="Times New Roman" w:cs="Times New Roman"/>
          <w:sz w:val="28"/>
          <w:szCs w:val="28"/>
        </w:rPr>
        <w:t>На практике первичной подготовки нефти, впервые обнаружены формиро</w:t>
      </w:r>
      <w:r w:rsidR="003A556F" w:rsidRPr="004F0633">
        <w:rPr>
          <w:rFonts w:ascii="Times New Roman" w:hAnsi="Times New Roman" w:cs="Times New Roman"/>
          <w:sz w:val="28"/>
          <w:szCs w:val="28"/>
        </w:rPr>
        <w:t>вания ВУС</w:t>
      </w:r>
      <w:r w:rsidR="0089617B" w:rsidRPr="004F0633">
        <w:rPr>
          <w:rFonts w:ascii="Times New Roman" w:hAnsi="Times New Roman" w:cs="Times New Roman"/>
          <w:sz w:val="28"/>
          <w:szCs w:val="28"/>
        </w:rPr>
        <w:t xml:space="preserve">, </w:t>
      </w:r>
      <w:r w:rsidR="003A556F" w:rsidRPr="004F0633">
        <w:rPr>
          <w:rFonts w:ascii="Times New Roman" w:hAnsi="Times New Roman" w:cs="Times New Roman"/>
          <w:sz w:val="28"/>
          <w:szCs w:val="28"/>
        </w:rPr>
        <w:t>которые</w:t>
      </w:r>
      <w:r w:rsidR="0089617B" w:rsidRPr="004F0633">
        <w:rPr>
          <w:rFonts w:ascii="Times New Roman" w:hAnsi="Times New Roman" w:cs="Times New Roman"/>
          <w:sz w:val="28"/>
          <w:szCs w:val="28"/>
        </w:rPr>
        <w:t xml:space="preserve"> в системе ЦППН сопровождается некоторыми негативными явлениями в процессах подготовки нефти: поглощение промывочных вод; ухудшения практически всех вышеперечисленных основных физико-химических и коллоидно-химических процессов, происходящие при первичной подготовки нефти;</w:t>
      </w:r>
    </w:p>
    <w:p w14:paraId="3C7B6739" w14:textId="77777777" w:rsidR="004A5B49" w:rsidRPr="004F0633" w:rsidRDefault="00692F9B" w:rsidP="00692F9B">
      <w:pPr>
        <w:pStyle w:val="ad"/>
        <w:spacing w:after="0" w:line="360" w:lineRule="auto"/>
        <w:ind w:left="0"/>
        <w:jc w:val="both"/>
        <w:rPr>
          <w:rFonts w:ascii="Times New Roman" w:hAnsi="Times New Roman" w:cs="Times New Roman"/>
          <w:sz w:val="28"/>
          <w:szCs w:val="28"/>
        </w:rPr>
      </w:pPr>
      <w:r w:rsidRPr="004F0633">
        <w:rPr>
          <w:rFonts w:ascii="Times New Roman" w:hAnsi="Times New Roman" w:cs="Times New Roman"/>
          <w:sz w:val="28"/>
          <w:szCs w:val="28"/>
        </w:rPr>
        <w:t>2.</w:t>
      </w:r>
      <w:r w:rsidR="0089617B" w:rsidRPr="004F0633">
        <w:rPr>
          <w:rFonts w:ascii="Times New Roman" w:hAnsi="Times New Roman" w:cs="Times New Roman"/>
          <w:sz w:val="28"/>
          <w:szCs w:val="28"/>
        </w:rPr>
        <w:t xml:space="preserve">Впервые высказано мнение о том, что существует совместимость наноструктуры с </w:t>
      </w:r>
      <w:proofErr w:type="spellStart"/>
      <w:proofErr w:type="gramStart"/>
      <w:r w:rsidR="0089617B" w:rsidRPr="004F0633">
        <w:rPr>
          <w:rFonts w:ascii="Times New Roman" w:hAnsi="Times New Roman" w:cs="Times New Roman"/>
          <w:sz w:val="28"/>
          <w:szCs w:val="28"/>
        </w:rPr>
        <w:t>пикоструктурой</w:t>
      </w:r>
      <w:proofErr w:type="spellEnd"/>
      <w:r w:rsidR="0089617B" w:rsidRPr="004F0633">
        <w:rPr>
          <w:rFonts w:ascii="Times New Roman" w:hAnsi="Times New Roman" w:cs="Times New Roman"/>
          <w:sz w:val="28"/>
          <w:szCs w:val="28"/>
        </w:rPr>
        <w:t xml:space="preserve">  для</w:t>
      </w:r>
      <w:proofErr w:type="gramEnd"/>
      <w:r w:rsidR="0089617B" w:rsidRPr="004F0633">
        <w:rPr>
          <w:rFonts w:ascii="Times New Roman" w:hAnsi="Times New Roman" w:cs="Times New Roman"/>
          <w:sz w:val="28"/>
          <w:szCs w:val="28"/>
        </w:rPr>
        <w:t xml:space="preserve"> бронирующей оболочки вокруг глобул воды. </w:t>
      </w:r>
    </w:p>
    <w:p w14:paraId="6533CC79" w14:textId="77777777" w:rsidR="00A3281E" w:rsidRPr="004F0633" w:rsidRDefault="00692F9B" w:rsidP="00692F9B">
      <w:pPr>
        <w:pStyle w:val="ad"/>
        <w:spacing w:after="0" w:line="360" w:lineRule="auto"/>
        <w:ind w:left="0"/>
        <w:jc w:val="both"/>
        <w:rPr>
          <w:rFonts w:ascii="Times New Roman" w:hAnsi="Times New Roman" w:cs="Times New Roman"/>
          <w:sz w:val="28"/>
          <w:szCs w:val="28"/>
        </w:rPr>
      </w:pPr>
      <w:r w:rsidRPr="004F0633">
        <w:rPr>
          <w:rFonts w:ascii="Times New Roman" w:hAnsi="Times New Roman" w:cs="Times New Roman"/>
          <w:sz w:val="28"/>
          <w:szCs w:val="28"/>
        </w:rPr>
        <w:t>3.</w:t>
      </w:r>
      <w:r w:rsidR="0089617B" w:rsidRPr="004F0633">
        <w:rPr>
          <w:rFonts w:ascii="Times New Roman" w:hAnsi="Times New Roman" w:cs="Times New Roman"/>
          <w:sz w:val="28"/>
          <w:szCs w:val="28"/>
        </w:rPr>
        <w:t xml:space="preserve">Впервые установлено, что </w:t>
      </w:r>
      <w:r w:rsidR="0089617B" w:rsidRPr="004F0633">
        <w:rPr>
          <w:rFonts w:ascii="Times New Roman" w:hAnsi="Times New Roman" w:cs="Times New Roman"/>
          <w:sz w:val="28"/>
          <w:szCs w:val="28"/>
          <w:lang w:eastAsia="ru-RU"/>
        </w:rPr>
        <w:t xml:space="preserve">термодинамическая стойкость ТРВНС и ТРВНЭ зависит также от </w:t>
      </w:r>
      <w:r w:rsidR="0089617B" w:rsidRPr="004F0633">
        <w:rPr>
          <w:rFonts w:ascii="Times New Roman" w:hAnsi="Times New Roman" w:cs="Times New Roman"/>
          <w:sz w:val="28"/>
          <w:szCs w:val="28"/>
        </w:rPr>
        <w:t>агрегатного состояния бронирующих оболочек. Бронирующие оболочки, на наш взгляд, в соответствии с молекулярной физики им</w:t>
      </w:r>
      <w:r w:rsidR="003A556F" w:rsidRPr="004F0633">
        <w:rPr>
          <w:rFonts w:ascii="Times New Roman" w:hAnsi="Times New Roman" w:cs="Times New Roman"/>
          <w:sz w:val="28"/>
          <w:szCs w:val="28"/>
        </w:rPr>
        <w:t>еют разные агрегатные состояния,</w:t>
      </w:r>
      <w:r w:rsidR="006561B6" w:rsidRPr="004F0633">
        <w:rPr>
          <w:rFonts w:ascii="Times New Roman" w:hAnsi="Times New Roman" w:cs="Times New Roman"/>
          <w:sz w:val="28"/>
          <w:szCs w:val="28"/>
        </w:rPr>
        <w:t xml:space="preserve"> </w:t>
      </w:r>
      <w:r w:rsidR="003A556F" w:rsidRPr="004F0633">
        <w:rPr>
          <w:rFonts w:ascii="Times New Roman" w:hAnsi="Times New Roman" w:cs="Times New Roman"/>
          <w:sz w:val="28"/>
          <w:szCs w:val="28"/>
        </w:rPr>
        <w:t>начиная от</w:t>
      </w:r>
      <w:r w:rsidR="0089617B" w:rsidRPr="004F0633">
        <w:rPr>
          <w:rFonts w:ascii="Times New Roman" w:hAnsi="Times New Roman" w:cs="Times New Roman"/>
          <w:sz w:val="28"/>
          <w:szCs w:val="28"/>
        </w:rPr>
        <w:t xml:space="preserve"> газообразн</w:t>
      </w:r>
      <w:r w:rsidR="006561B6" w:rsidRPr="004F0633">
        <w:rPr>
          <w:rFonts w:ascii="Times New Roman" w:hAnsi="Times New Roman" w:cs="Times New Roman"/>
          <w:sz w:val="28"/>
          <w:szCs w:val="28"/>
        </w:rPr>
        <w:t xml:space="preserve">ого </w:t>
      </w:r>
      <w:proofErr w:type="gramStart"/>
      <w:r w:rsidR="006561B6" w:rsidRPr="004F0633">
        <w:rPr>
          <w:rFonts w:ascii="Times New Roman" w:hAnsi="Times New Roman" w:cs="Times New Roman"/>
          <w:sz w:val="28"/>
          <w:szCs w:val="28"/>
        </w:rPr>
        <w:t xml:space="preserve">до </w:t>
      </w:r>
      <w:r w:rsidR="0089617B" w:rsidRPr="004F0633">
        <w:rPr>
          <w:rFonts w:ascii="Times New Roman" w:hAnsi="Times New Roman" w:cs="Times New Roman"/>
          <w:sz w:val="28"/>
          <w:szCs w:val="28"/>
        </w:rPr>
        <w:t xml:space="preserve"> кристаллическ</w:t>
      </w:r>
      <w:r w:rsidR="006561B6" w:rsidRPr="004F0633">
        <w:rPr>
          <w:rFonts w:ascii="Times New Roman" w:hAnsi="Times New Roman" w:cs="Times New Roman"/>
          <w:sz w:val="28"/>
          <w:szCs w:val="28"/>
        </w:rPr>
        <w:t>ого</w:t>
      </w:r>
      <w:proofErr w:type="gramEnd"/>
      <w:r w:rsidR="0089617B" w:rsidRPr="004F0633">
        <w:rPr>
          <w:rFonts w:ascii="Times New Roman" w:hAnsi="Times New Roman" w:cs="Times New Roman"/>
          <w:sz w:val="28"/>
          <w:szCs w:val="28"/>
        </w:rPr>
        <w:t xml:space="preserve"> (особенно в присутствии наночастиц сульфида железа)</w:t>
      </w:r>
      <w:r w:rsidR="006561B6" w:rsidRPr="004F0633">
        <w:rPr>
          <w:rFonts w:ascii="Times New Roman" w:hAnsi="Times New Roman" w:cs="Times New Roman"/>
          <w:sz w:val="28"/>
          <w:szCs w:val="28"/>
        </w:rPr>
        <w:t xml:space="preserve"> состояния</w:t>
      </w:r>
      <w:r w:rsidR="0089617B" w:rsidRPr="004F0633">
        <w:rPr>
          <w:rFonts w:ascii="Times New Roman" w:hAnsi="Times New Roman" w:cs="Times New Roman"/>
          <w:sz w:val="28"/>
          <w:szCs w:val="28"/>
        </w:rPr>
        <w:t xml:space="preserve">. В зависимости от агрегатного состояния бронирующих </w:t>
      </w:r>
      <w:r w:rsidR="0089617B" w:rsidRPr="004F0633">
        <w:rPr>
          <w:rFonts w:ascii="Times New Roman" w:hAnsi="Times New Roman" w:cs="Times New Roman"/>
          <w:sz w:val="28"/>
          <w:szCs w:val="28"/>
        </w:rPr>
        <w:lastRenderedPageBreak/>
        <w:t>оболочек, а также</w:t>
      </w:r>
      <w:r w:rsidR="0089617B" w:rsidRPr="004F0633">
        <w:rPr>
          <w:rFonts w:ascii="Times New Roman" w:hAnsi="Times New Roman" w:cs="Times New Roman"/>
          <w:sz w:val="28"/>
          <w:szCs w:val="28"/>
          <w:lang w:val="az-Latn-AZ"/>
        </w:rPr>
        <w:t xml:space="preserve"> </w:t>
      </w:r>
      <w:r w:rsidR="0089617B" w:rsidRPr="004F0633">
        <w:rPr>
          <w:rFonts w:ascii="Times New Roman" w:hAnsi="Times New Roman" w:cs="Times New Roman"/>
          <w:sz w:val="28"/>
          <w:szCs w:val="28"/>
        </w:rPr>
        <w:t xml:space="preserve">от степени </w:t>
      </w:r>
      <w:proofErr w:type="spellStart"/>
      <w:r w:rsidR="0089617B" w:rsidRPr="004F0633">
        <w:rPr>
          <w:rFonts w:ascii="Times New Roman" w:hAnsi="Times New Roman" w:cs="Times New Roman"/>
          <w:sz w:val="28"/>
          <w:szCs w:val="28"/>
        </w:rPr>
        <w:t>диспер</w:t>
      </w:r>
      <w:proofErr w:type="spellEnd"/>
      <w:r w:rsidR="0089617B" w:rsidRPr="004F0633">
        <w:rPr>
          <w:rFonts w:ascii="Times New Roman" w:hAnsi="Times New Roman" w:cs="Times New Roman"/>
          <w:sz w:val="28"/>
          <w:szCs w:val="28"/>
          <w:lang w:val="az-Latn-AZ"/>
        </w:rPr>
        <w:t>c</w:t>
      </w:r>
      <w:proofErr w:type="spellStart"/>
      <w:proofErr w:type="gramStart"/>
      <w:r w:rsidR="0089617B" w:rsidRPr="004F0633">
        <w:rPr>
          <w:rFonts w:ascii="Times New Roman" w:hAnsi="Times New Roman" w:cs="Times New Roman"/>
          <w:sz w:val="28"/>
          <w:szCs w:val="28"/>
        </w:rPr>
        <w:t>ности</w:t>
      </w:r>
      <w:proofErr w:type="spellEnd"/>
      <w:r w:rsidR="0089617B" w:rsidRPr="004F0633">
        <w:rPr>
          <w:rFonts w:ascii="Times New Roman" w:hAnsi="Times New Roman" w:cs="Times New Roman"/>
          <w:sz w:val="28"/>
          <w:szCs w:val="28"/>
        </w:rPr>
        <w:t xml:space="preserve">  глобул</w:t>
      </w:r>
      <w:proofErr w:type="gramEnd"/>
      <w:r w:rsidR="0089617B" w:rsidRPr="004F0633">
        <w:rPr>
          <w:rFonts w:ascii="Times New Roman" w:hAnsi="Times New Roman" w:cs="Times New Roman"/>
          <w:sz w:val="28"/>
          <w:szCs w:val="28"/>
        </w:rPr>
        <w:t xml:space="preserve"> дисперсной фазы  определяется уровень стойкости водонефтяных эмульсий. </w:t>
      </w:r>
    </w:p>
    <w:p w14:paraId="0F3824D6" w14:textId="77777777" w:rsidR="0089617B" w:rsidRPr="004F0633" w:rsidRDefault="001E7D39" w:rsidP="00692F9B">
      <w:pPr>
        <w:pStyle w:val="ad"/>
        <w:spacing w:after="0" w:line="360" w:lineRule="auto"/>
        <w:ind w:left="0"/>
        <w:jc w:val="both"/>
        <w:rPr>
          <w:rFonts w:ascii="Times New Roman" w:hAnsi="Times New Roman" w:cs="Times New Roman"/>
          <w:sz w:val="28"/>
          <w:szCs w:val="28"/>
        </w:rPr>
      </w:pPr>
      <w:r w:rsidRPr="004F0633">
        <w:rPr>
          <w:rFonts w:ascii="Times New Roman" w:hAnsi="Times New Roman" w:cs="Times New Roman"/>
          <w:sz w:val="28"/>
          <w:szCs w:val="28"/>
        </w:rPr>
        <w:t>5</w:t>
      </w:r>
      <w:r w:rsidR="00692F9B" w:rsidRPr="004F0633">
        <w:rPr>
          <w:rFonts w:ascii="Times New Roman" w:hAnsi="Times New Roman" w:cs="Times New Roman"/>
          <w:sz w:val="28"/>
          <w:szCs w:val="28"/>
        </w:rPr>
        <w:t>.</w:t>
      </w:r>
      <w:r w:rsidR="0089617B" w:rsidRPr="004F0633">
        <w:rPr>
          <w:rFonts w:ascii="Times New Roman" w:hAnsi="Times New Roman" w:cs="Times New Roman"/>
          <w:sz w:val="28"/>
          <w:szCs w:val="28"/>
        </w:rPr>
        <w:t xml:space="preserve"> </w:t>
      </w:r>
      <w:r w:rsidR="00D02109" w:rsidRPr="004F0633">
        <w:rPr>
          <w:rFonts w:ascii="Times New Roman" w:hAnsi="Times New Roman" w:cs="Times New Roman"/>
          <w:sz w:val="28"/>
          <w:szCs w:val="28"/>
        </w:rPr>
        <w:t>В</w:t>
      </w:r>
      <w:r w:rsidR="0089617B" w:rsidRPr="004F0633">
        <w:rPr>
          <w:rFonts w:ascii="Times New Roman" w:hAnsi="Times New Roman" w:cs="Times New Roman"/>
          <w:sz w:val="28"/>
          <w:szCs w:val="28"/>
        </w:rPr>
        <w:t xml:space="preserve">первые изложены теоретические предпосылки по стойкости ТРВНС и предложен новый механизм </w:t>
      </w:r>
      <w:proofErr w:type="spellStart"/>
      <w:r w:rsidR="0089617B" w:rsidRPr="004F0633">
        <w:rPr>
          <w:rFonts w:ascii="Times New Roman" w:hAnsi="Times New Roman" w:cs="Times New Roman"/>
          <w:sz w:val="28"/>
          <w:szCs w:val="28"/>
        </w:rPr>
        <w:t>десуспензации</w:t>
      </w:r>
      <w:proofErr w:type="spellEnd"/>
      <w:r w:rsidR="0089617B" w:rsidRPr="004F0633">
        <w:rPr>
          <w:rFonts w:ascii="Times New Roman" w:hAnsi="Times New Roman" w:cs="Times New Roman"/>
          <w:sz w:val="28"/>
          <w:szCs w:val="28"/>
        </w:rPr>
        <w:t xml:space="preserve"> ТРВНС с помощью </w:t>
      </w:r>
      <w:proofErr w:type="spellStart"/>
      <w:r w:rsidR="0089617B" w:rsidRPr="004F0633">
        <w:rPr>
          <w:rFonts w:ascii="Times New Roman" w:hAnsi="Times New Roman" w:cs="Times New Roman"/>
          <w:sz w:val="28"/>
          <w:szCs w:val="28"/>
        </w:rPr>
        <w:t>наноструктурированных</w:t>
      </w:r>
      <w:proofErr w:type="spellEnd"/>
      <w:r w:rsidR="0089617B" w:rsidRPr="004F0633">
        <w:rPr>
          <w:rFonts w:ascii="Times New Roman" w:hAnsi="Times New Roman" w:cs="Times New Roman"/>
          <w:sz w:val="28"/>
          <w:szCs w:val="28"/>
        </w:rPr>
        <w:t xml:space="preserve"> </w:t>
      </w:r>
      <w:proofErr w:type="spellStart"/>
      <w:r w:rsidR="0089617B" w:rsidRPr="004F0633">
        <w:rPr>
          <w:rFonts w:ascii="Times New Roman" w:hAnsi="Times New Roman" w:cs="Times New Roman"/>
          <w:sz w:val="28"/>
          <w:szCs w:val="28"/>
        </w:rPr>
        <w:t>десуспензаторов</w:t>
      </w:r>
      <w:proofErr w:type="spellEnd"/>
      <w:r w:rsidR="0089617B" w:rsidRPr="004F0633">
        <w:rPr>
          <w:rFonts w:ascii="Times New Roman" w:hAnsi="Times New Roman" w:cs="Times New Roman"/>
          <w:sz w:val="28"/>
          <w:szCs w:val="28"/>
        </w:rPr>
        <w:t>;</w:t>
      </w:r>
    </w:p>
    <w:p w14:paraId="77E9E847" w14:textId="77777777" w:rsidR="0089617B" w:rsidRPr="004F0633" w:rsidRDefault="001E7D39" w:rsidP="00692F9B">
      <w:pPr>
        <w:pStyle w:val="ad"/>
        <w:spacing w:after="0" w:line="360" w:lineRule="auto"/>
        <w:ind w:left="0"/>
        <w:jc w:val="both"/>
        <w:rPr>
          <w:rFonts w:ascii="Times New Roman" w:hAnsi="Times New Roman" w:cs="Times New Roman"/>
          <w:sz w:val="28"/>
          <w:szCs w:val="28"/>
        </w:rPr>
      </w:pPr>
      <w:r w:rsidRPr="004F0633">
        <w:rPr>
          <w:rFonts w:ascii="Times New Roman" w:hAnsi="Times New Roman" w:cs="Times New Roman"/>
          <w:sz w:val="28"/>
          <w:szCs w:val="28"/>
        </w:rPr>
        <w:t>6</w:t>
      </w:r>
      <w:r w:rsidR="00692F9B" w:rsidRPr="004F0633">
        <w:rPr>
          <w:rFonts w:ascii="Times New Roman" w:hAnsi="Times New Roman" w:cs="Times New Roman"/>
          <w:sz w:val="28"/>
          <w:szCs w:val="28"/>
        </w:rPr>
        <w:t>.</w:t>
      </w:r>
      <w:r w:rsidR="002E2FFC" w:rsidRPr="004F0633">
        <w:rPr>
          <w:rFonts w:ascii="Times New Roman" w:hAnsi="Times New Roman" w:cs="Times New Roman"/>
          <w:sz w:val="28"/>
          <w:szCs w:val="28"/>
        </w:rPr>
        <w:t>Выявлены</w:t>
      </w:r>
      <w:r w:rsidR="0089617B" w:rsidRPr="004F0633">
        <w:rPr>
          <w:rFonts w:ascii="Times New Roman" w:hAnsi="Times New Roman" w:cs="Times New Roman"/>
          <w:sz w:val="28"/>
          <w:szCs w:val="28"/>
        </w:rPr>
        <w:t xml:space="preserve"> свойства </w:t>
      </w:r>
      <w:proofErr w:type="spellStart"/>
      <w:r w:rsidR="002E2FFC" w:rsidRPr="004F0633">
        <w:rPr>
          <w:rFonts w:ascii="Times New Roman" w:hAnsi="Times New Roman" w:cs="Times New Roman"/>
          <w:sz w:val="28"/>
          <w:szCs w:val="28"/>
        </w:rPr>
        <w:t>депрессатора</w:t>
      </w:r>
      <w:proofErr w:type="spellEnd"/>
      <w:r w:rsidR="002E2FFC" w:rsidRPr="004F0633">
        <w:rPr>
          <w:rFonts w:ascii="Times New Roman" w:hAnsi="Times New Roman" w:cs="Times New Roman"/>
          <w:sz w:val="28"/>
          <w:szCs w:val="28"/>
        </w:rPr>
        <w:t xml:space="preserve"> для </w:t>
      </w:r>
      <w:r w:rsidR="0089617B" w:rsidRPr="004F0633">
        <w:rPr>
          <w:rFonts w:ascii="Times New Roman" w:hAnsi="Times New Roman" w:cs="Times New Roman"/>
          <w:sz w:val="28"/>
          <w:szCs w:val="28"/>
        </w:rPr>
        <w:t>реагентов НД-04/04</w:t>
      </w:r>
      <w:r w:rsidR="0089617B" w:rsidRPr="004F0633">
        <w:rPr>
          <w:rFonts w:ascii="Times New Roman" w:hAnsi="Times New Roman" w:cs="Times New Roman"/>
          <w:sz w:val="28"/>
          <w:szCs w:val="28"/>
          <w:lang w:val="az-Latn-AZ"/>
        </w:rPr>
        <w:t>,</w:t>
      </w:r>
      <w:r w:rsidR="0089617B" w:rsidRPr="004F0633">
        <w:rPr>
          <w:rFonts w:ascii="Times New Roman" w:hAnsi="Times New Roman" w:cs="Times New Roman"/>
          <w:sz w:val="28"/>
          <w:szCs w:val="28"/>
        </w:rPr>
        <w:t xml:space="preserve"> </w:t>
      </w:r>
      <w:proofErr w:type="spellStart"/>
      <w:proofErr w:type="gramStart"/>
      <w:r w:rsidR="0089617B" w:rsidRPr="004F0633">
        <w:rPr>
          <w:rFonts w:ascii="Times New Roman" w:hAnsi="Times New Roman" w:cs="Times New Roman"/>
          <w:sz w:val="28"/>
          <w:szCs w:val="28"/>
        </w:rPr>
        <w:t>нанодеэмульгатора</w:t>
      </w:r>
      <w:proofErr w:type="spellEnd"/>
      <w:r w:rsidR="0089617B" w:rsidRPr="004F0633">
        <w:rPr>
          <w:rFonts w:ascii="Times New Roman" w:hAnsi="Times New Roman" w:cs="Times New Roman"/>
          <w:sz w:val="28"/>
          <w:szCs w:val="28"/>
        </w:rPr>
        <w:t xml:space="preserve">  </w:t>
      </w:r>
      <w:r w:rsidR="00436743" w:rsidRPr="004F0633">
        <w:rPr>
          <w:rFonts w:ascii="Times New Roman" w:hAnsi="Times New Roman" w:cs="Times New Roman"/>
          <w:sz w:val="28"/>
          <w:szCs w:val="28"/>
        </w:rPr>
        <w:t>НД</w:t>
      </w:r>
      <w:proofErr w:type="gramEnd"/>
      <w:r w:rsidR="00436743" w:rsidRPr="004F0633">
        <w:rPr>
          <w:rFonts w:ascii="Times New Roman" w:hAnsi="Times New Roman" w:cs="Times New Roman"/>
          <w:sz w:val="28"/>
          <w:szCs w:val="28"/>
        </w:rPr>
        <w:t>-1/5М</w:t>
      </w:r>
      <w:r w:rsidR="0089617B" w:rsidRPr="004F0633">
        <w:rPr>
          <w:rFonts w:ascii="Times New Roman" w:hAnsi="Times New Roman" w:cs="Times New Roman"/>
          <w:sz w:val="28"/>
          <w:szCs w:val="28"/>
        </w:rPr>
        <w:t xml:space="preserve">, а также впервые </w:t>
      </w:r>
      <w:r w:rsidR="002E2FFC" w:rsidRPr="004F0633">
        <w:rPr>
          <w:rFonts w:ascii="Times New Roman" w:hAnsi="Times New Roman" w:cs="Times New Roman"/>
          <w:sz w:val="28"/>
          <w:szCs w:val="28"/>
        </w:rPr>
        <w:t>установлены</w:t>
      </w:r>
      <w:r w:rsidR="0089617B" w:rsidRPr="004F0633">
        <w:rPr>
          <w:rFonts w:ascii="Times New Roman" w:hAnsi="Times New Roman" w:cs="Times New Roman"/>
          <w:sz w:val="28"/>
          <w:szCs w:val="28"/>
        </w:rPr>
        <w:t xml:space="preserve"> свойства нейтрализатора и ингибитора ВУС для </w:t>
      </w:r>
      <w:proofErr w:type="spellStart"/>
      <w:r w:rsidR="0089617B" w:rsidRPr="004F0633">
        <w:rPr>
          <w:rFonts w:ascii="Times New Roman" w:hAnsi="Times New Roman" w:cs="Times New Roman"/>
          <w:sz w:val="28"/>
          <w:szCs w:val="28"/>
        </w:rPr>
        <w:t>нанодесус</w:t>
      </w:r>
      <w:r w:rsidR="002E2FFC" w:rsidRPr="004F0633">
        <w:rPr>
          <w:rFonts w:ascii="Times New Roman" w:hAnsi="Times New Roman" w:cs="Times New Roman"/>
          <w:sz w:val="28"/>
          <w:szCs w:val="28"/>
        </w:rPr>
        <w:t>пензаторов</w:t>
      </w:r>
      <w:proofErr w:type="spellEnd"/>
      <w:r w:rsidR="002E2FFC" w:rsidRPr="004F0633">
        <w:rPr>
          <w:rFonts w:ascii="Times New Roman" w:hAnsi="Times New Roman" w:cs="Times New Roman"/>
          <w:sz w:val="28"/>
          <w:szCs w:val="28"/>
        </w:rPr>
        <w:t xml:space="preserve"> и </w:t>
      </w:r>
      <w:proofErr w:type="spellStart"/>
      <w:r w:rsidR="002E2FFC" w:rsidRPr="004F0633">
        <w:rPr>
          <w:rFonts w:ascii="Times New Roman" w:hAnsi="Times New Roman" w:cs="Times New Roman"/>
          <w:sz w:val="28"/>
          <w:szCs w:val="28"/>
        </w:rPr>
        <w:t>нанодеэмульгаторов</w:t>
      </w:r>
      <w:proofErr w:type="spellEnd"/>
      <w:r w:rsidR="002E2FFC" w:rsidRPr="004F0633">
        <w:rPr>
          <w:rFonts w:ascii="Times New Roman" w:hAnsi="Times New Roman" w:cs="Times New Roman"/>
          <w:sz w:val="28"/>
          <w:szCs w:val="28"/>
        </w:rPr>
        <w:t>.</w:t>
      </w:r>
    </w:p>
    <w:p w14:paraId="6380D105" w14:textId="77777777" w:rsidR="0089617B" w:rsidRPr="004F0633" w:rsidRDefault="0089617B" w:rsidP="0089617B">
      <w:pPr>
        <w:spacing w:line="360" w:lineRule="auto"/>
        <w:jc w:val="center"/>
        <w:rPr>
          <w:rFonts w:ascii="Times New Roman" w:hAnsi="Times New Roman" w:cs="Times New Roman"/>
          <w:b/>
          <w:bCs/>
          <w:sz w:val="28"/>
          <w:szCs w:val="28"/>
        </w:rPr>
      </w:pPr>
      <w:r w:rsidRPr="004F0633">
        <w:rPr>
          <w:rFonts w:ascii="Times New Roman" w:hAnsi="Times New Roman" w:cs="Times New Roman"/>
          <w:b/>
          <w:bCs/>
          <w:sz w:val="28"/>
          <w:szCs w:val="28"/>
        </w:rPr>
        <w:t>В</w:t>
      </w:r>
      <w:r w:rsidR="00692F9B" w:rsidRPr="004F0633">
        <w:rPr>
          <w:rFonts w:ascii="Times New Roman" w:hAnsi="Times New Roman" w:cs="Times New Roman"/>
          <w:b/>
          <w:bCs/>
          <w:sz w:val="28"/>
          <w:szCs w:val="28"/>
        </w:rPr>
        <w:t>ыводы и рекомендации</w:t>
      </w:r>
    </w:p>
    <w:p w14:paraId="5FDF95F0" w14:textId="77777777" w:rsidR="0089617B" w:rsidRPr="004F0633" w:rsidRDefault="0089617B" w:rsidP="0089617B">
      <w:pPr>
        <w:spacing w:after="0" w:line="360" w:lineRule="auto"/>
        <w:ind w:firstLine="709"/>
        <w:jc w:val="both"/>
        <w:rPr>
          <w:rFonts w:ascii="Times New Roman" w:hAnsi="Times New Roman" w:cs="Times New Roman"/>
          <w:sz w:val="28"/>
          <w:szCs w:val="28"/>
        </w:rPr>
      </w:pPr>
      <w:r w:rsidRPr="004F0633">
        <w:rPr>
          <w:rFonts w:ascii="Times New Roman" w:hAnsi="Times New Roman" w:cs="Times New Roman"/>
          <w:sz w:val="28"/>
          <w:szCs w:val="28"/>
        </w:rPr>
        <w:t xml:space="preserve">В </w:t>
      </w:r>
      <w:r w:rsidR="0054600D" w:rsidRPr="004F0633">
        <w:rPr>
          <w:rFonts w:ascii="Times New Roman" w:hAnsi="Times New Roman" w:cs="Times New Roman"/>
          <w:sz w:val="28"/>
          <w:szCs w:val="28"/>
        </w:rPr>
        <w:t>соответствии с поставленной целью</w:t>
      </w:r>
      <w:r w:rsidRPr="004F0633">
        <w:rPr>
          <w:rFonts w:ascii="Times New Roman" w:hAnsi="Times New Roman" w:cs="Times New Roman"/>
          <w:sz w:val="28"/>
          <w:szCs w:val="28"/>
        </w:rPr>
        <w:t xml:space="preserve"> и результат</w:t>
      </w:r>
      <w:r w:rsidR="0054600D" w:rsidRPr="004F0633">
        <w:rPr>
          <w:rFonts w:ascii="Times New Roman" w:hAnsi="Times New Roman" w:cs="Times New Roman"/>
          <w:sz w:val="28"/>
          <w:szCs w:val="28"/>
        </w:rPr>
        <w:t>ами</w:t>
      </w:r>
      <w:r w:rsidRPr="004F0633">
        <w:rPr>
          <w:rFonts w:ascii="Times New Roman" w:hAnsi="Times New Roman" w:cs="Times New Roman"/>
          <w:sz w:val="28"/>
          <w:szCs w:val="28"/>
        </w:rPr>
        <w:t xml:space="preserve"> применяемой трехэтапной технологии  ОПИ</w:t>
      </w:r>
      <w:r w:rsidR="00377B10" w:rsidRPr="004F0633">
        <w:rPr>
          <w:rFonts w:ascii="Times New Roman" w:hAnsi="Times New Roman" w:cs="Times New Roman"/>
          <w:sz w:val="28"/>
          <w:szCs w:val="28"/>
        </w:rPr>
        <w:t>,</w:t>
      </w:r>
      <w:r w:rsidRPr="004F0633">
        <w:rPr>
          <w:rFonts w:ascii="Times New Roman" w:hAnsi="Times New Roman" w:cs="Times New Roman"/>
          <w:sz w:val="28"/>
          <w:szCs w:val="28"/>
        </w:rPr>
        <w:t xml:space="preserve"> </w:t>
      </w:r>
      <w:r w:rsidR="00377B10" w:rsidRPr="004F0633">
        <w:rPr>
          <w:rFonts w:ascii="Times New Roman" w:hAnsi="Times New Roman" w:cs="Times New Roman"/>
          <w:sz w:val="28"/>
          <w:szCs w:val="28"/>
        </w:rPr>
        <w:t xml:space="preserve">впервые было </w:t>
      </w:r>
      <w:r w:rsidRPr="004F0633">
        <w:rPr>
          <w:rFonts w:ascii="Times New Roman" w:hAnsi="Times New Roman" w:cs="Times New Roman"/>
          <w:sz w:val="28"/>
          <w:szCs w:val="28"/>
        </w:rPr>
        <w:t>достигнуто максимальное извлечение нефти</w:t>
      </w:r>
      <w:r w:rsidR="00377B10" w:rsidRPr="004F0633">
        <w:rPr>
          <w:rFonts w:ascii="Times New Roman" w:hAnsi="Times New Roman" w:cs="Times New Roman"/>
          <w:sz w:val="28"/>
          <w:szCs w:val="28"/>
        </w:rPr>
        <w:t xml:space="preserve"> из ТРВНС</w:t>
      </w:r>
      <w:r w:rsidR="00A47E62" w:rsidRPr="004F0633">
        <w:rPr>
          <w:rFonts w:ascii="Times New Roman" w:hAnsi="Times New Roman" w:cs="Times New Roman"/>
          <w:sz w:val="28"/>
          <w:szCs w:val="28"/>
        </w:rPr>
        <w:t xml:space="preserve"> на основе донных отложений резервуаров</w:t>
      </w:r>
      <w:r w:rsidR="0054600D" w:rsidRPr="004F0633">
        <w:rPr>
          <w:rFonts w:ascii="Times New Roman" w:hAnsi="Times New Roman" w:cs="Times New Roman"/>
          <w:sz w:val="28"/>
          <w:szCs w:val="28"/>
        </w:rPr>
        <w:t>,</w:t>
      </w:r>
      <w:r w:rsidRPr="004F0633">
        <w:rPr>
          <w:rFonts w:ascii="Times New Roman" w:hAnsi="Times New Roman" w:cs="Times New Roman"/>
          <w:sz w:val="28"/>
          <w:szCs w:val="28"/>
        </w:rPr>
        <w:t xml:space="preserve"> около 214,3 тонны нефти, т.е. примерно 89,3 % относительно от первоначального содержания</w:t>
      </w:r>
      <w:r w:rsidR="003A556F" w:rsidRPr="004F0633">
        <w:rPr>
          <w:rFonts w:ascii="Times New Roman" w:hAnsi="Times New Roman" w:cs="Times New Roman"/>
          <w:sz w:val="28"/>
          <w:szCs w:val="28"/>
        </w:rPr>
        <w:t xml:space="preserve">, что в денежном выражении составляет примерно </w:t>
      </w:r>
      <w:r w:rsidR="003A556F" w:rsidRPr="004F0633">
        <w:rPr>
          <w:rFonts w:ascii="Times New Roman" w:hAnsi="Times New Roman" w:cs="Times New Roman"/>
          <w:bCs/>
          <w:sz w:val="28"/>
          <w:szCs w:val="28"/>
        </w:rPr>
        <w:t>19 715 600 тенге</w:t>
      </w:r>
      <w:r w:rsidRPr="004F0633">
        <w:rPr>
          <w:rFonts w:ascii="Times New Roman" w:hAnsi="Times New Roman" w:cs="Times New Roman"/>
          <w:sz w:val="28"/>
          <w:szCs w:val="28"/>
        </w:rPr>
        <w:t xml:space="preserve">. Удельный суммарный расход реагентов составляет 700 г/т (НД-04/04,- 400г/т; </w:t>
      </w:r>
      <w:r w:rsidR="00545560" w:rsidRPr="004F0633">
        <w:rPr>
          <w:rFonts w:ascii="Times New Roman" w:hAnsi="Times New Roman" w:cs="Times New Roman"/>
          <w:sz w:val="28"/>
          <w:szCs w:val="28"/>
        </w:rPr>
        <w:t>НД-1/5М</w:t>
      </w:r>
      <w:r w:rsidRPr="004F0633">
        <w:rPr>
          <w:rFonts w:ascii="Times New Roman" w:hAnsi="Times New Roman" w:cs="Times New Roman"/>
          <w:sz w:val="28"/>
          <w:szCs w:val="28"/>
        </w:rPr>
        <w:t xml:space="preserve">, - 300 г/т). </w:t>
      </w:r>
      <w:r w:rsidR="00AC06E0" w:rsidRPr="004F0633">
        <w:rPr>
          <w:rFonts w:ascii="Times New Roman" w:hAnsi="Times New Roman" w:cs="Times New Roman"/>
          <w:sz w:val="28"/>
          <w:szCs w:val="28"/>
        </w:rPr>
        <w:t>Д</w:t>
      </w:r>
      <w:r w:rsidR="00A5159B" w:rsidRPr="004F0633">
        <w:rPr>
          <w:rFonts w:ascii="Times New Roman" w:hAnsi="Times New Roman" w:cs="Times New Roman"/>
          <w:sz w:val="28"/>
          <w:szCs w:val="28"/>
        </w:rPr>
        <w:t xml:space="preserve">ля испытуемых </w:t>
      </w:r>
      <w:proofErr w:type="spellStart"/>
      <w:r w:rsidR="00A5159B" w:rsidRPr="004F0633">
        <w:rPr>
          <w:rFonts w:ascii="Times New Roman" w:hAnsi="Times New Roman" w:cs="Times New Roman"/>
          <w:sz w:val="28"/>
          <w:szCs w:val="28"/>
        </w:rPr>
        <w:t>десуспензатора</w:t>
      </w:r>
      <w:proofErr w:type="spellEnd"/>
      <w:r w:rsidR="00A5159B" w:rsidRPr="004F0633">
        <w:rPr>
          <w:rFonts w:ascii="Times New Roman" w:hAnsi="Times New Roman" w:cs="Times New Roman"/>
          <w:sz w:val="28"/>
          <w:szCs w:val="28"/>
        </w:rPr>
        <w:t xml:space="preserve"> и </w:t>
      </w:r>
      <w:proofErr w:type="spellStart"/>
      <w:r w:rsidR="00A5159B" w:rsidRPr="004F0633">
        <w:rPr>
          <w:rFonts w:ascii="Times New Roman" w:hAnsi="Times New Roman" w:cs="Times New Roman"/>
          <w:sz w:val="28"/>
          <w:szCs w:val="28"/>
        </w:rPr>
        <w:t>деэмульгатора</w:t>
      </w:r>
      <w:proofErr w:type="spellEnd"/>
      <w:r w:rsidR="00A5159B" w:rsidRPr="004F0633">
        <w:rPr>
          <w:rFonts w:ascii="Times New Roman" w:hAnsi="Times New Roman" w:cs="Times New Roman"/>
          <w:sz w:val="28"/>
          <w:szCs w:val="28"/>
        </w:rPr>
        <w:t xml:space="preserve"> </w:t>
      </w:r>
      <w:r w:rsidR="00AC06E0" w:rsidRPr="004F0633">
        <w:rPr>
          <w:rFonts w:ascii="Times New Roman" w:hAnsi="Times New Roman" w:cs="Times New Roman"/>
          <w:sz w:val="28"/>
          <w:szCs w:val="28"/>
        </w:rPr>
        <w:t xml:space="preserve">обнаружены </w:t>
      </w:r>
      <w:r w:rsidRPr="004F0633">
        <w:rPr>
          <w:rFonts w:ascii="Times New Roman" w:hAnsi="Times New Roman" w:cs="Times New Roman"/>
          <w:sz w:val="28"/>
          <w:szCs w:val="28"/>
        </w:rPr>
        <w:t xml:space="preserve">свойства </w:t>
      </w:r>
      <w:proofErr w:type="spellStart"/>
      <w:r w:rsidR="002E2FFC" w:rsidRPr="004F0633">
        <w:rPr>
          <w:rFonts w:ascii="Times New Roman" w:hAnsi="Times New Roman" w:cs="Times New Roman"/>
          <w:sz w:val="28"/>
          <w:szCs w:val="28"/>
        </w:rPr>
        <w:t>депрессатора</w:t>
      </w:r>
      <w:proofErr w:type="spellEnd"/>
      <w:r w:rsidR="002E2FFC" w:rsidRPr="004F0633">
        <w:rPr>
          <w:rFonts w:ascii="Times New Roman" w:hAnsi="Times New Roman" w:cs="Times New Roman"/>
          <w:sz w:val="28"/>
          <w:szCs w:val="28"/>
        </w:rPr>
        <w:t xml:space="preserve">, </w:t>
      </w:r>
      <w:r w:rsidRPr="004F0633">
        <w:rPr>
          <w:rFonts w:ascii="Times New Roman" w:hAnsi="Times New Roman" w:cs="Times New Roman"/>
          <w:sz w:val="28"/>
          <w:szCs w:val="28"/>
        </w:rPr>
        <w:t>нейтрализатора и ингибитора ВУС</w:t>
      </w:r>
      <w:r w:rsidR="00A5159B" w:rsidRPr="004F0633">
        <w:rPr>
          <w:rFonts w:ascii="Times New Roman" w:hAnsi="Times New Roman" w:cs="Times New Roman"/>
          <w:sz w:val="28"/>
          <w:szCs w:val="28"/>
        </w:rPr>
        <w:t>.</w:t>
      </w:r>
      <w:r w:rsidR="00E80F1E" w:rsidRPr="004F0633">
        <w:rPr>
          <w:rFonts w:ascii="Times New Roman" w:hAnsi="Times New Roman" w:cs="Times New Roman"/>
          <w:sz w:val="28"/>
          <w:szCs w:val="28"/>
        </w:rPr>
        <w:t xml:space="preserve"> В целом</w:t>
      </w:r>
      <w:r w:rsidR="002E2FFC" w:rsidRPr="004F0633">
        <w:rPr>
          <w:rFonts w:ascii="Times New Roman" w:hAnsi="Times New Roman" w:cs="Times New Roman"/>
          <w:sz w:val="28"/>
          <w:szCs w:val="28"/>
        </w:rPr>
        <w:t>,</w:t>
      </w:r>
      <w:r w:rsidR="00A5159B" w:rsidRPr="004F0633">
        <w:rPr>
          <w:rFonts w:ascii="Times New Roman" w:hAnsi="Times New Roman" w:cs="Times New Roman"/>
          <w:sz w:val="28"/>
          <w:szCs w:val="28"/>
        </w:rPr>
        <w:t xml:space="preserve"> </w:t>
      </w:r>
      <w:r w:rsidR="00A3281E" w:rsidRPr="004F0633">
        <w:rPr>
          <w:rFonts w:ascii="Times New Roman" w:hAnsi="Times New Roman" w:cs="Times New Roman"/>
          <w:sz w:val="28"/>
          <w:szCs w:val="28"/>
        </w:rPr>
        <w:t xml:space="preserve">результатов ОПИ </w:t>
      </w:r>
      <w:r w:rsidR="00E80F1E" w:rsidRPr="004F0633">
        <w:rPr>
          <w:rFonts w:ascii="Times New Roman" w:hAnsi="Times New Roman" w:cs="Times New Roman"/>
          <w:sz w:val="28"/>
          <w:szCs w:val="28"/>
        </w:rPr>
        <w:t>можно считать успешными.</w:t>
      </w:r>
    </w:p>
    <w:p w14:paraId="1F881253" w14:textId="77777777" w:rsidR="0089617B" w:rsidRPr="004F0633" w:rsidRDefault="0089617B" w:rsidP="0089617B">
      <w:pPr>
        <w:spacing w:after="0" w:line="360" w:lineRule="auto"/>
        <w:ind w:firstLine="709"/>
        <w:jc w:val="both"/>
        <w:rPr>
          <w:rFonts w:ascii="Times New Roman" w:hAnsi="Times New Roman" w:cs="Times New Roman"/>
          <w:sz w:val="28"/>
          <w:szCs w:val="28"/>
        </w:rPr>
      </w:pPr>
      <w:r w:rsidRPr="004F0633">
        <w:rPr>
          <w:rFonts w:ascii="Times New Roman" w:hAnsi="Times New Roman" w:cs="Times New Roman"/>
          <w:sz w:val="28"/>
          <w:szCs w:val="28"/>
        </w:rPr>
        <w:t>Рекоменд</w:t>
      </w:r>
      <w:r w:rsidR="002E2FFC" w:rsidRPr="004F0633">
        <w:rPr>
          <w:rFonts w:ascii="Times New Roman" w:hAnsi="Times New Roman" w:cs="Times New Roman"/>
          <w:sz w:val="28"/>
          <w:szCs w:val="28"/>
        </w:rPr>
        <w:t>овано</w:t>
      </w:r>
      <w:r w:rsidRPr="004F0633">
        <w:rPr>
          <w:rFonts w:ascii="Times New Roman" w:hAnsi="Times New Roman" w:cs="Times New Roman"/>
          <w:sz w:val="28"/>
          <w:szCs w:val="28"/>
        </w:rPr>
        <w:t xml:space="preserve"> в да</w:t>
      </w:r>
      <w:r w:rsidR="00003E24" w:rsidRPr="004F0633">
        <w:rPr>
          <w:rFonts w:ascii="Times New Roman" w:hAnsi="Times New Roman" w:cs="Times New Roman"/>
          <w:sz w:val="28"/>
          <w:szCs w:val="28"/>
        </w:rPr>
        <w:t>льнейшем рассмотреть возможности</w:t>
      </w:r>
      <w:r w:rsidRPr="004F0633">
        <w:rPr>
          <w:rFonts w:ascii="Times New Roman" w:hAnsi="Times New Roman" w:cs="Times New Roman"/>
          <w:sz w:val="28"/>
          <w:szCs w:val="28"/>
        </w:rPr>
        <w:t xml:space="preserve"> применения од</w:t>
      </w:r>
      <w:r w:rsidR="00003E24" w:rsidRPr="004F0633">
        <w:rPr>
          <w:rFonts w:ascii="Times New Roman" w:hAnsi="Times New Roman" w:cs="Times New Roman"/>
          <w:sz w:val="28"/>
          <w:szCs w:val="28"/>
        </w:rPr>
        <w:t xml:space="preserve">инаковых </w:t>
      </w:r>
      <w:proofErr w:type="spellStart"/>
      <w:proofErr w:type="gramStart"/>
      <w:r w:rsidR="00FC0252" w:rsidRPr="004F0633">
        <w:rPr>
          <w:rFonts w:ascii="Times New Roman" w:hAnsi="Times New Roman" w:cs="Times New Roman"/>
          <w:sz w:val="28"/>
          <w:szCs w:val="28"/>
        </w:rPr>
        <w:t>деэмульгаторов</w:t>
      </w:r>
      <w:proofErr w:type="spellEnd"/>
      <w:r w:rsidRPr="004F0633">
        <w:rPr>
          <w:rFonts w:ascii="Times New Roman" w:hAnsi="Times New Roman" w:cs="Times New Roman"/>
          <w:sz w:val="28"/>
          <w:szCs w:val="28"/>
        </w:rPr>
        <w:t xml:space="preserve"> </w:t>
      </w:r>
      <w:r w:rsidR="00003E24" w:rsidRPr="004F0633">
        <w:rPr>
          <w:rFonts w:ascii="Times New Roman" w:hAnsi="Times New Roman" w:cs="Times New Roman"/>
          <w:sz w:val="28"/>
          <w:szCs w:val="28"/>
        </w:rPr>
        <w:t xml:space="preserve"> для</w:t>
      </w:r>
      <w:proofErr w:type="gramEnd"/>
      <w:r w:rsidR="00003E24" w:rsidRPr="004F0633">
        <w:rPr>
          <w:rFonts w:ascii="Times New Roman" w:hAnsi="Times New Roman" w:cs="Times New Roman"/>
          <w:sz w:val="28"/>
          <w:szCs w:val="28"/>
        </w:rPr>
        <w:t xml:space="preserve"> </w:t>
      </w:r>
      <w:r w:rsidR="00E80F1E" w:rsidRPr="004F0633">
        <w:rPr>
          <w:rFonts w:ascii="Times New Roman" w:hAnsi="Times New Roman" w:cs="Times New Roman"/>
          <w:sz w:val="28"/>
          <w:szCs w:val="28"/>
        </w:rPr>
        <w:t>первичной подготовки</w:t>
      </w:r>
      <w:r w:rsidRPr="004F0633">
        <w:rPr>
          <w:rFonts w:ascii="Times New Roman" w:hAnsi="Times New Roman" w:cs="Times New Roman"/>
          <w:sz w:val="28"/>
          <w:szCs w:val="28"/>
        </w:rPr>
        <w:t xml:space="preserve"> нефти, </w:t>
      </w:r>
      <w:r w:rsidR="00A5159B" w:rsidRPr="004F0633">
        <w:rPr>
          <w:rFonts w:ascii="Times New Roman" w:hAnsi="Times New Roman" w:cs="Times New Roman"/>
          <w:sz w:val="28"/>
          <w:szCs w:val="28"/>
        </w:rPr>
        <w:t xml:space="preserve">а также для </w:t>
      </w:r>
      <w:r w:rsidR="00FC0252" w:rsidRPr="004F0633">
        <w:rPr>
          <w:rFonts w:ascii="Times New Roman" w:hAnsi="Times New Roman" w:cs="Times New Roman"/>
          <w:sz w:val="28"/>
          <w:szCs w:val="28"/>
        </w:rPr>
        <w:t xml:space="preserve">подготовки </w:t>
      </w:r>
      <w:r w:rsidR="00A5159B" w:rsidRPr="004F0633">
        <w:rPr>
          <w:rFonts w:ascii="Times New Roman" w:hAnsi="Times New Roman" w:cs="Times New Roman"/>
          <w:sz w:val="28"/>
          <w:szCs w:val="28"/>
        </w:rPr>
        <w:t xml:space="preserve"> ТРВНС на основе донных отложений резервуаров на ЦППН </w:t>
      </w:r>
      <w:r w:rsidR="00A3281E" w:rsidRPr="004F0633">
        <w:rPr>
          <w:rFonts w:ascii="Times New Roman" w:hAnsi="Times New Roman" w:cs="Times New Roman"/>
          <w:sz w:val="28"/>
          <w:szCs w:val="28"/>
        </w:rPr>
        <w:t xml:space="preserve"> УПН и ПО   АО «</w:t>
      </w:r>
      <w:proofErr w:type="spellStart"/>
      <w:r w:rsidR="00A3281E" w:rsidRPr="004F0633">
        <w:rPr>
          <w:rFonts w:ascii="Times New Roman" w:hAnsi="Times New Roman" w:cs="Times New Roman"/>
          <w:sz w:val="28"/>
          <w:szCs w:val="28"/>
        </w:rPr>
        <w:t>Озенмунайгаз</w:t>
      </w:r>
      <w:proofErr w:type="spellEnd"/>
      <w:r w:rsidR="00A3281E" w:rsidRPr="004F0633">
        <w:rPr>
          <w:rFonts w:ascii="Times New Roman" w:hAnsi="Times New Roman" w:cs="Times New Roman"/>
          <w:sz w:val="28"/>
          <w:szCs w:val="28"/>
        </w:rPr>
        <w:t>»</w:t>
      </w:r>
      <w:r w:rsidRPr="004F0633">
        <w:rPr>
          <w:rFonts w:ascii="Times New Roman" w:hAnsi="Times New Roman" w:cs="Times New Roman"/>
          <w:sz w:val="28"/>
          <w:szCs w:val="28"/>
        </w:rPr>
        <w:t>.</w:t>
      </w:r>
    </w:p>
    <w:p w14:paraId="4233B07A" w14:textId="77777777" w:rsidR="003B3E5E" w:rsidRPr="004F0633" w:rsidRDefault="0089617B" w:rsidP="003B3E5E">
      <w:pPr>
        <w:spacing w:after="0" w:line="240" w:lineRule="auto"/>
        <w:ind w:left="-340" w:firstLine="720"/>
        <w:jc w:val="center"/>
        <w:rPr>
          <w:rFonts w:ascii="Times New Roman" w:eastAsia="Times New Roman" w:hAnsi="Times New Roman" w:cs="Times New Roman"/>
          <w:b/>
          <w:sz w:val="24"/>
          <w:szCs w:val="24"/>
        </w:rPr>
      </w:pPr>
      <w:r w:rsidRPr="004F0633">
        <w:rPr>
          <w:rFonts w:ascii="Times New Roman" w:hAnsi="Times New Roman" w:cs="Times New Roman"/>
          <w:sz w:val="28"/>
          <w:szCs w:val="28"/>
        </w:rPr>
        <w:tab/>
      </w:r>
    </w:p>
    <w:p w14:paraId="5406063F" w14:textId="77777777" w:rsidR="00FC0252" w:rsidRPr="004F0633" w:rsidRDefault="00910314" w:rsidP="00A3281E">
      <w:pPr>
        <w:spacing w:after="0"/>
        <w:jc w:val="center"/>
        <w:rPr>
          <w:rFonts w:ascii="Times New Roman" w:hAnsi="Times New Roman" w:cs="Times New Roman"/>
          <w:b/>
          <w:sz w:val="28"/>
          <w:szCs w:val="28"/>
          <w:lang w:val="en-US"/>
        </w:rPr>
      </w:pPr>
      <w:r w:rsidRPr="004F0633">
        <w:rPr>
          <w:rFonts w:ascii="Times New Roman" w:hAnsi="Times New Roman" w:cs="Times New Roman"/>
          <w:b/>
          <w:sz w:val="28"/>
          <w:szCs w:val="28"/>
          <w:lang w:val="en-US"/>
        </w:rPr>
        <w:t>ABOUT THE RESULTS OF EIT</w:t>
      </w:r>
      <w:r w:rsidR="00406154" w:rsidRPr="004F0633">
        <w:rPr>
          <w:rFonts w:ascii="Times New Roman" w:hAnsi="Times New Roman" w:cs="Times New Roman"/>
          <w:b/>
          <w:sz w:val="28"/>
          <w:szCs w:val="28"/>
          <w:lang w:val="en-US"/>
        </w:rPr>
        <w:t xml:space="preserve"> NANODESUSPENSIFIER </w:t>
      </w:r>
      <w:r w:rsidRPr="004F0633">
        <w:rPr>
          <w:rFonts w:ascii="Times New Roman" w:hAnsi="Times New Roman" w:cs="Times New Roman"/>
          <w:b/>
          <w:sz w:val="28"/>
          <w:szCs w:val="28"/>
          <w:lang w:val="en-US"/>
        </w:rPr>
        <w:t xml:space="preserve">ND-04/04 and </w:t>
      </w:r>
      <w:r w:rsidR="00406154" w:rsidRPr="004F0633">
        <w:rPr>
          <w:rFonts w:ascii="Times New Roman" w:hAnsi="Times New Roman" w:cs="Times New Roman"/>
          <w:b/>
          <w:sz w:val="28"/>
          <w:szCs w:val="28"/>
          <w:lang w:val="en-US"/>
        </w:rPr>
        <w:t>NANODEMULSIFIER</w:t>
      </w:r>
      <w:r w:rsidR="00860828" w:rsidRPr="004F0633">
        <w:rPr>
          <w:rFonts w:ascii="Times New Roman" w:hAnsi="Times New Roman" w:cs="Times New Roman"/>
          <w:b/>
          <w:sz w:val="28"/>
          <w:szCs w:val="28"/>
          <w:lang w:val="en-US"/>
        </w:rPr>
        <w:t xml:space="preserve"> </w:t>
      </w:r>
      <w:r w:rsidR="00406154" w:rsidRPr="004F0633">
        <w:rPr>
          <w:rFonts w:ascii="Times New Roman" w:hAnsi="Times New Roman" w:cs="Times New Roman"/>
          <w:b/>
          <w:sz w:val="28"/>
          <w:szCs w:val="28"/>
          <w:lang w:val="en-US"/>
        </w:rPr>
        <w:t>ND-1/</w:t>
      </w:r>
      <w:r w:rsidRPr="004F0633">
        <w:rPr>
          <w:rFonts w:ascii="Times New Roman" w:hAnsi="Times New Roman" w:cs="Times New Roman"/>
          <w:b/>
          <w:sz w:val="28"/>
          <w:szCs w:val="28"/>
          <w:lang w:val="en-US"/>
        </w:rPr>
        <w:t>5M FOR PREPARATION OF HARDLY-TO-DESTROY WATER-OIL SUSPENSIONS</w:t>
      </w:r>
    </w:p>
    <w:p w14:paraId="062A7522" w14:textId="77777777" w:rsidR="00A3281E" w:rsidRPr="004F0633" w:rsidRDefault="00A3281E" w:rsidP="00A3281E">
      <w:pPr>
        <w:spacing w:after="0"/>
        <w:jc w:val="center"/>
        <w:rPr>
          <w:rFonts w:ascii="Times New Roman" w:hAnsi="Times New Roman" w:cs="Times New Roman"/>
          <w:b/>
          <w:sz w:val="28"/>
          <w:szCs w:val="28"/>
          <w:lang w:val="en-US"/>
        </w:rPr>
      </w:pPr>
    </w:p>
    <w:p w14:paraId="25DC4F74" w14:textId="77777777" w:rsidR="00A3281E" w:rsidRPr="004F0633" w:rsidRDefault="00EE437C" w:rsidP="00A3281E">
      <w:pPr>
        <w:spacing w:after="0" w:line="360" w:lineRule="auto"/>
        <w:ind w:firstLine="708"/>
        <w:jc w:val="both"/>
        <w:rPr>
          <w:rFonts w:ascii="Times New Roman" w:hAnsi="Times New Roman" w:cs="Times New Roman"/>
          <w:sz w:val="28"/>
          <w:szCs w:val="28"/>
          <w:lang w:val="en-US"/>
        </w:rPr>
      </w:pPr>
      <w:r w:rsidRPr="004F0633">
        <w:rPr>
          <w:rFonts w:ascii="Times New Roman" w:hAnsi="Times New Roman" w:cs="Times New Roman"/>
          <w:b/>
          <w:sz w:val="28"/>
          <w:szCs w:val="28"/>
          <w:lang w:val="en-US"/>
        </w:rPr>
        <w:lastRenderedPageBreak/>
        <w:t>Annotation.</w:t>
      </w:r>
      <w:r w:rsidR="00A3281E" w:rsidRPr="004F0633">
        <w:rPr>
          <w:rFonts w:ascii="Times New Roman" w:hAnsi="Times New Roman" w:cs="Times New Roman"/>
          <w:sz w:val="28"/>
          <w:szCs w:val="28"/>
          <w:lang w:val="en-US"/>
        </w:rPr>
        <w:t xml:space="preserve"> The article presents the positive results of experimental-industrial tests of the </w:t>
      </w:r>
      <w:proofErr w:type="spellStart"/>
      <w:r w:rsidR="00A3281E" w:rsidRPr="004F0633">
        <w:rPr>
          <w:rFonts w:ascii="Times New Roman" w:hAnsi="Times New Roman" w:cs="Times New Roman"/>
          <w:sz w:val="28"/>
          <w:szCs w:val="28"/>
          <w:lang w:val="en-US"/>
        </w:rPr>
        <w:t>nanodesuspensifier</w:t>
      </w:r>
      <w:proofErr w:type="spellEnd"/>
      <w:r w:rsidR="00A3281E" w:rsidRPr="004F0633">
        <w:rPr>
          <w:rFonts w:ascii="Times New Roman" w:hAnsi="Times New Roman" w:cs="Times New Roman"/>
          <w:sz w:val="28"/>
          <w:szCs w:val="28"/>
          <w:lang w:val="en-US"/>
        </w:rPr>
        <w:t xml:space="preserve"> ND-04/</w:t>
      </w:r>
      <w:proofErr w:type="gramStart"/>
      <w:r w:rsidR="00A3281E" w:rsidRPr="004F0633">
        <w:rPr>
          <w:rFonts w:ascii="Times New Roman" w:hAnsi="Times New Roman" w:cs="Times New Roman"/>
          <w:sz w:val="28"/>
          <w:szCs w:val="28"/>
          <w:lang w:val="en-US"/>
        </w:rPr>
        <w:t>04  and</w:t>
      </w:r>
      <w:proofErr w:type="gramEnd"/>
      <w:r w:rsidR="00A3281E" w:rsidRPr="004F0633">
        <w:rPr>
          <w:rFonts w:ascii="Times New Roman" w:hAnsi="Times New Roman" w:cs="Times New Roman"/>
          <w:sz w:val="28"/>
          <w:szCs w:val="28"/>
          <w:lang w:val="en-US"/>
        </w:rPr>
        <w:t xml:space="preserve"> </w:t>
      </w:r>
      <w:proofErr w:type="spellStart"/>
      <w:r w:rsidR="00A3281E" w:rsidRPr="004F0633">
        <w:rPr>
          <w:rFonts w:ascii="Times New Roman" w:hAnsi="Times New Roman" w:cs="Times New Roman"/>
          <w:sz w:val="28"/>
          <w:szCs w:val="28"/>
          <w:lang w:val="en-US"/>
        </w:rPr>
        <w:t>nanodemulsifier</w:t>
      </w:r>
      <w:proofErr w:type="spellEnd"/>
      <w:r w:rsidR="00A3281E" w:rsidRPr="004F0633">
        <w:rPr>
          <w:rFonts w:ascii="Times New Roman" w:hAnsi="Times New Roman" w:cs="Times New Roman"/>
          <w:sz w:val="28"/>
          <w:szCs w:val="28"/>
          <w:lang w:val="en-US"/>
        </w:rPr>
        <w:t xml:space="preserve"> ND-1/5M  for preparing hardly-to-destroy water-oil suspensions  based on oil-containing bottom sediments of the tanks at the shop primary preparati</w:t>
      </w:r>
      <w:r w:rsidR="003927FB" w:rsidRPr="004F0633">
        <w:rPr>
          <w:rFonts w:ascii="Times New Roman" w:hAnsi="Times New Roman" w:cs="Times New Roman"/>
          <w:sz w:val="28"/>
          <w:szCs w:val="28"/>
          <w:lang w:val="en-US"/>
        </w:rPr>
        <w:t>on of oil of  JSC "</w:t>
      </w:r>
      <w:proofErr w:type="spellStart"/>
      <w:r w:rsidR="003927FB" w:rsidRPr="004F0633">
        <w:rPr>
          <w:rFonts w:ascii="Times New Roman" w:hAnsi="Times New Roman" w:cs="Times New Roman"/>
          <w:sz w:val="28"/>
          <w:szCs w:val="28"/>
          <w:lang w:val="en-US"/>
        </w:rPr>
        <w:t>Ozenmunaygaz</w:t>
      </w:r>
      <w:proofErr w:type="spellEnd"/>
      <w:r w:rsidR="00A3281E" w:rsidRPr="004F0633">
        <w:rPr>
          <w:rFonts w:ascii="Times New Roman" w:hAnsi="Times New Roman" w:cs="Times New Roman"/>
          <w:sz w:val="28"/>
          <w:szCs w:val="28"/>
          <w:lang w:val="en-US"/>
        </w:rPr>
        <w:t>"</w:t>
      </w:r>
      <w:r w:rsidR="003927FB" w:rsidRPr="004F0633">
        <w:rPr>
          <w:rFonts w:ascii="Times New Roman" w:hAnsi="Times New Roman" w:cs="Times New Roman"/>
          <w:sz w:val="28"/>
          <w:szCs w:val="28"/>
          <w:lang w:val="en-US"/>
        </w:rPr>
        <w:t xml:space="preserve"> RK</w:t>
      </w:r>
      <w:r w:rsidR="00A3281E" w:rsidRPr="004F0633">
        <w:rPr>
          <w:rFonts w:ascii="Times New Roman" w:hAnsi="Times New Roman" w:cs="Times New Roman"/>
          <w:sz w:val="28"/>
          <w:szCs w:val="28"/>
          <w:lang w:val="en-US"/>
        </w:rPr>
        <w:t>.</w:t>
      </w:r>
    </w:p>
    <w:p w14:paraId="0FE0CE2A" w14:textId="77777777" w:rsidR="00A3281E" w:rsidRPr="004F0633" w:rsidRDefault="00EE437C" w:rsidP="00A3281E">
      <w:pPr>
        <w:spacing w:after="0" w:line="360" w:lineRule="auto"/>
        <w:ind w:firstLine="708"/>
        <w:jc w:val="both"/>
        <w:rPr>
          <w:rFonts w:ascii="Times New Roman" w:hAnsi="Times New Roman" w:cs="Times New Roman"/>
          <w:sz w:val="28"/>
          <w:szCs w:val="28"/>
          <w:lang w:val="en-US"/>
        </w:rPr>
      </w:pPr>
      <w:r w:rsidRPr="004F0633">
        <w:rPr>
          <w:rFonts w:ascii="Times New Roman" w:hAnsi="Times New Roman" w:cs="Times New Roman"/>
          <w:b/>
          <w:sz w:val="28"/>
          <w:szCs w:val="28"/>
          <w:lang w:val="en-US"/>
        </w:rPr>
        <w:t xml:space="preserve">Key words: </w:t>
      </w:r>
      <w:proofErr w:type="spellStart"/>
      <w:r w:rsidRPr="004F0633">
        <w:rPr>
          <w:rFonts w:ascii="Times New Roman" w:hAnsi="Times New Roman" w:cs="Times New Roman"/>
          <w:sz w:val="28"/>
          <w:szCs w:val="28"/>
          <w:lang w:val="en-US"/>
        </w:rPr>
        <w:t>nanodesuspensifier</w:t>
      </w:r>
      <w:proofErr w:type="spellEnd"/>
      <w:r w:rsidRPr="004F0633">
        <w:rPr>
          <w:rFonts w:ascii="Times New Roman" w:hAnsi="Times New Roman" w:cs="Times New Roman"/>
          <w:sz w:val="28"/>
          <w:szCs w:val="28"/>
          <w:lang w:val="en-US"/>
        </w:rPr>
        <w:t xml:space="preserve">, </w:t>
      </w:r>
      <w:proofErr w:type="spellStart"/>
      <w:r w:rsidRPr="004F0633">
        <w:rPr>
          <w:rFonts w:ascii="Times New Roman" w:hAnsi="Times New Roman" w:cs="Times New Roman"/>
          <w:sz w:val="28"/>
          <w:szCs w:val="28"/>
          <w:lang w:val="en-US"/>
        </w:rPr>
        <w:t>nanodemulsifier</w:t>
      </w:r>
      <w:proofErr w:type="spellEnd"/>
      <w:r w:rsidRPr="004F0633">
        <w:rPr>
          <w:rFonts w:ascii="Times New Roman" w:hAnsi="Times New Roman" w:cs="Times New Roman"/>
          <w:sz w:val="28"/>
          <w:szCs w:val="28"/>
          <w:lang w:val="en-US"/>
        </w:rPr>
        <w:t>, hardly-to-destroy water-oil suspensions.</w:t>
      </w:r>
    </w:p>
    <w:p w14:paraId="3E51DD80" w14:textId="77777777" w:rsidR="003B3E5E" w:rsidRPr="004F0633" w:rsidRDefault="003B3E5E" w:rsidP="00E91DEE">
      <w:pPr>
        <w:spacing w:after="0" w:line="360" w:lineRule="auto"/>
        <w:jc w:val="both"/>
        <w:rPr>
          <w:rFonts w:ascii="Times New Roman" w:eastAsia="Times New Roman" w:hAnsi="Times New Roman" w:cs="Times New Roman"/>
          <w:b/>
          <w:sz w:val="28"/>
          <w:szCs w:val="28"/>
        </w:rPr>
      </w:pPr>
      <w:r w:rsidRPr="004F0633">
        <w:rPr>
          <w:rFonts w:ascii="Times New Roman" w:eastAsia="Times New Roman" w:hAnsi="Times New Roman" w:cs="Times New Roman"/>
          <w:b/>
          <w:sz w:val="28"/>
          <w:szCs w:val="28"/>
        </w:rPr>
        <w:t>Список использованных источников:</w:t>
      </w:r>
    </w:p>
    <w:p w14:paraId="65AB52D6" w14:textId="77777777" w:rsidR="00752382" w:rsidRPr="004F0633" w:rsidRDefault="00E91DEE" w:rsidP="00E91DEE">
      <w:pPr>
        <w:spacing w:after="0" w:line="360" w:lineRule="auto"/>
        <w:ind w:firstLine="567"/>
        <w:jc w:val="both"/>
        <w:rPr>
          <w:rFonts w:ascii="Times New Roman" w:hAnsi="Times New Roman" w:cs="Times New Roman"/>
          <w:sz w:val="28"/>
          <w:szCs w:val="28"/>
        </w:rPr>
      </w:pPr>
      <w:r w:rsidRPr="004F0633">
        <w:rPr>
          <w:rFonts w:ascii="Times New Roman" w:hAnsi="Times New Roman" w:cs="Times New Roman"/>
          <w:sz w:val="28"/>
          <w:szCs w:val="28"/>
        </w:rPr>
        <w:t xml:space="preserve"> </w:t>
      </w:r>
      <w:r w:rsidR="00752382" w:rsidRPr="004F0633">
        <w:rPr>
          <w:rFonts w:ascii="Times New Roman" w:hAnsi="Times New Roman" w:cs="Times New Roman"/>
          <w:sz w:val="28"/>
          <w:szCs w:val="28"/>
        </w:rPr>
        <w:t xml:space="preserve"> 1.         </w:t>
      </w:r>
      <w:proofErr w:type="spellStart"/>
      <w:r w:rsidR="00752382" w:rsidRPr="004F0633">
        <w:rPr>
          <w:rFonts w:ascii="Times New Roman" w:hAnsi="Times New Roman" w:cs="Times New Roman"/>
          <w:sz w:val="28"/>
          <w:szCs w:val="28"/>
        </w:rPr>
        <w:t>Хамидуллин</w:t>
      </w:r>
      <w:proofErr w:type="spellEnd"/>
      <w:r w:rsidR="00752382" w:rsidRPr="004F0633">
        <w:rPr>
          <w:rFonts w:ascii="Times New Roman" w:hAnsi="Times New Roman" w:cs="Times New Roman"/>
          <w:sz w:val="28"/>
          <w:szCs w:val="28"/>
        </w:rPr>
        <w:t xml:space="preserve"> Р. Ф.</w:t>
      </w:r>
      <w:r w:rsidR="00752382" w:rsidRPr="004F0633">
        <w:rPr>
          <w:rFonts w:ascii="Times New Roman" w:hAnsi="Times New Roman" w:cs="Times New Roman"/>
          <w:sz w:val="18"/>
          <w:szCs w:val="18"/>
        </w:rPr>
        <w:t xml:space="preserve"> </w:t>
      </w:r>
      <w:r w:rsidR="00752382" w:rsidRPr="004F0633">
        <w:rPr>
          <w:rFonts w:ascii="Times New Roman" w:hAnsi="Times New Roman" w:cs="Times New Roman"/>
          <w:sz w:val="28"/>
          <w:szCs w:val="28"/>
        </w:rPr>
        <w:t xml:space="preserve">Физико-химические основы и технология подготовки высоковязких </w:t>
      </w:r>
      <w:proofErr w:type="spellStart"/>
      <w:r w:rsidR="00752382" w:rsidRPr="004F0633">
        <w:rPr>
          <w:rFonts w:ascii="Times New Roman" w:hAnsi="Times New Roman" w:cs="Times New Roman"/>
          <w:sz w:val="28"/>
          <w:szCs w:val="28"/>
        </w:rPr>
        <w:t>нефтей</w:t>
      </w:r>
      <w:proofErr w:type="spellEnd"/>
      <w:r w:rsidR="00752382" w:rsidRPr="004F0633">
        <w:rPr>
          <w:rFonts w:ascii="Times New Roman" w:hAnsi="Times New Roman" w:cs="Times New Roman"/>
          <w:sz w:val="29"/>
          <w:szCs w:val="29"/>
        </w:rPr>
        <w:t xml:space="preserve"> //Автореферат </w:t>
      </w:r>
      <w:proofErr w:type="gramStart"/>
      <w:r w:rsidR="00752382" w:rsidRPr="004F0633">
        <w:rPr>
          <w:rFonts w:ascii="Times New Roman" w:hAnsi="Times New Roman" w:cs="Times New Roman"/>
          <w:sz w:val="29"/>
          <w:szCs w:val="29"/>
        </w:rPr>
        <w:t>докторской  диссертации</w:t>
      </w:r>
      <w:proofErr w:type="gramEnd"/>
      <w:r w:rsidR="00752382" w:rsidRPr="004F0633">
        <w:rPr>
          <w:rFonts w:ascii="Times New Roman" w:hAnsi="Times New Roman" w:cs="Times New Roman"/>
          <w:sz w:val="29"/>
          <w:szCs w:val="29"/>
        </w:rPr>
        <w:t>. Казань, 2002 – 46 с.</w:t>
      </w:r>
      <w:r w:rsidRPr="004F0633">
        <w:rPr>
          <w:rFonts w:ascii="Times New Roman" w:hAnsi="Times New Roman" w:cs="Times New Roman"/>
          <w:sz w:val="28"/>
          <w:szCs w:val="28"/>
        </w:rPr>
        <w:t xml:space="preserve">  </w:t>
      </w:r>
    </w:p>
    <w:p w14:paraId="7895C5B0" w14:textId="77777777" w:rsidR="0089617B" w:rsidRPr="004F0633" w:rsidRDefault="00752382" w:rsidP="00752382">
      <w:pPr>
        <w:tabs>
          <w:tab w:val="left" w:pos="1701"/>
        </w:tabs>
        <w:spacing w:after="0" w:line="360" w:lineRule="auto"/>
        <w:ind w:firstLine="567"/>
        <w:jc w:val="both"/>
        <w:rPr>
          <w:rFonts w:ascii="Times New Roman" w:hAnsi="Times New Roman" w:cs="Times New Roman"/>
          <w:sz w:val="28"/>
          <w:szCs w:val="28"/>
        </w:rPr>
      </w:pPr>
      <w:r w:rsidRPr="004F0633">
        <w:rPr>
          <w:rFonts w:ascii="Times New Roman" w:hAnsi="Times New Roman" w:cs="Times New Roman"/>
          <w:sz w:val="28"/>
          <w:szCs w:val="28"/>
        </w:rPr>
        <w:t xml:space="preserve">  2</w:t>
      </w:r>
      <w:r w:rsidR="00E91DEE" w:rsidRPr="004F0633">
        <w:rPr>
          <w:rFonts w:ascii="Times New Roman" w:hAnsi="Times New Roman" w:cs="Times New Roman"/>
          <w:sz w:val="28"/>
          <w:szCs w:val="28"/>
        </w:rPr>
        <w:t xml:space="preserve">.    </w:t>
      </w:r>
      <w:proofErr w:type="spellStart"/>
      <w:r w:rsidR="00E91DEE" w:rsidRPr="004F0633">
        <w:rPr>
          <w:rFonts w:ascii="Times New Roman" w:hAnsi="Times New Roman" w:cs="Times New Roman"/>
          <w:sz w:val="28"/>
          <w:szCs w:val="28"/>
        </w:rPr>
        <w:t>Старчиков</w:t>
      </w:r>
      <w:proofErr w:type="spellEnd"/>
      <w:r w:rsidR="00E91DEE" w:rsidRPr="004F0633">
        <w:rPr>
          <w:rFonts w:ascii="Times New Roman" w:hAnsi="Times New Roman" w:cs="Times New Roman"/>
          <w:sz w:val="28"/>
          <w:szCs w:val="28"/>
        </w:rPr>
        <w:t xml:space="preserve"> С.С.</w:t>
      </w:r>
      <w:r w:rsidR="00E91DEE" w:rsidRPr="004F0633">
        <w:rPr>
          <w:rFonts w:ascii="Arial" w:hAnsi="Arial" w:cs="Arial"/>
          <w:sz w:val="18"/>
          <w:szCs w:val="18"/>
          <w:shd w:val="clear" w:color="auto" w:fill="FFFFFF"/>
        </w:rPr>
        <w:t xml:space="preserve"> </w:t>
      </w:r>
      <w:r w:rsidR="00E91DEE" w:rsidRPr="004F0633">
        <w:rPr>
          <w:rFonts w:ascii="Times New Roman" w:hAnsi="Times New Roman" w:cs="Times New Roman"/>
          <w:sz w:val="28"/>
          <w:szCs w:val="28"/>
          <w:shd w:val="clear" w:color="auto" w:fill="FFFFFF"/>
        </w:rPr>
        <w:t xml:space="preserve">Магнитные, структурные и электронные свойства наночастиц сульфидов и оксидов железа с различной кристаллической структурой </w:t>
      </w:r>
      <w:r w:rsidR="00E91DEE" w:rsidRPr="004F0633">
        <w:rPr>
          <w:rFonts w:ascii="Times New Roman" w:hAnsi="Times New Roman" w:cs="Times New Roman"/>
          <w:sz w:val="29"/>
          <w:szCs w:val="29"/>
        </w:rPr>
        <w:t xml:space="preserve">// Автореферат </w:t>
      </w:r>
      <w:proofErr w:type="gramStart"/>
      <w:r w:rsidR="00E91DEE" w:rsidRPr="004F0633">
        <w:rPr>
          <w:rFonts w:ascii="Times New Roman" w:hAnsi="Times New Roman" w:cs="Times New Roman"/>
          <w:sz w:val="29"/>
          <w:szCs w:val="29"/>
        </w:rPr>
        <w:t>кандидатской  диссертации</w:t>
      </w:r>
      <w:proofErr w:type="gramEnd"/>
      <w:r w:rsidR="00E91DEE" w:rsidRPr="004F0633">
        <w:rPr>
          <w:rFonts w:ascii="Times New Roman" w:hAnsi="Times New Roman" w:cs="Times New Roman"/>
          <w:sz w:val="29"/>
          <w:szCs w:val="29"/>
        </w:rPr>
        <w:t>. Москва, 2015</w:t>
      </w:r>
      <w:r w:rsidR="00284B1F" w:rsidRPr="004F0633">
        <w:rPr>
          <w:rFonts w:ascii="Times New Roman" w:hAnsi="Times New Roman" w:cs="Times New Roman"/>
          <w:sz w:val="29"/>
          <w:szCs w:val="29"/>
        </w:rPr>
        <w:t xml:space="preserve"> – 17</w:t>
      </w:r>
      <w:r w:rsidR="00ED2BB5" w:rsidRPr="004F0633">
        <w:rPr>
          <w:rFonts w:ascii="Times New Roman" w:hAnsi="Times New Roman" w:cs="Times New Roman"/>
          <w:sz w:val="29"/>
          <w:szCs w:val="29"/>
        </w:rPr>
        <w:t xml:space="preserve"> </w:t>
      </w:r>
      <w:r w:rsidR="00284B1F" w:rsidRPr="004F0633">
        <w:rPr>
          <w:rFonts w:ascii="Times New Roman" w:hAnsi="Times New Roman" w:cs="Times New Roman"/>
          <w:sz w:val="29"/>
          <w:szCs w:val="29"/>
        </w:rPr>
        <w:t>с</w:t>
      </w:r>
      <w:r w:rsidR="00E91DEE" w:rsidRPr="004F0633">
        <w:rPr>
          <w:rFonts w:ascii="Times New Roman" w:hAnsi="Times New Roman" w:cs="Times New Roman"/>
          <w:sz w:val="29"/>
          <w:szCs w:val="29"/>
        </w:rPr>
        <w:t>.</w:t>
      </w:r>
    </w:p>
    <w:p w14:paraId="24CDEAFF" w14:textId="77777777" w:rsidR="0089617B" w:rsidRPr="004F0633" w:rsidRDefault="00752382" w:rsidP="00A3281E">
      <w:pPr>
        <w:tabs>
          <w:tab w:val="left" w:pos="709"/>
          <w:tab w:val="left" w:pos="1701"/>
          <w:tab w:val="left" w:pos="1843"/>
        </w:tabs>
        <w:spacing w:after="0" w:line="360" w:lineRule="auto"/>
        <w:ind w:firstLine="567"/>
        <w:jc w:val="both"/>
        <w:rPr>
          <w:rFonts w:ascii="Times New Roman" w:hAnsi="Times New Roman" w:cs="Times New Roman"/>
          <w:sz w:val="28"/>
          <w:szCs w:val="28"/>
        </w:rPr>
      </w:pPr>
      <w:r w:rsidRPr="004F0633">
        <w:rPr>
          <w:rFonts w:ascii="Times New Roman" w:hAnsi="Times New Roman" w:cs="Times New Roman"/>
          <w:sz w:val="28"/>
          <w:szCs w:val="28"/>
        </w:rPr>
        <w:t xml:space="preserve">  3.</w:t>
      </w:r>
      <w:r w:rsidR="00A3281E" w:rsidRPr="004F0633">
        <w:rPr>
          <w:rFonts w:ascii="Times New Roman" w:hAnsi="Times New Roman" w:cs="Times New Roman"/>
          <w:sz w:val="28"/>
          <w:szCs w:val="28"/>
        </w:rPr>
        <w:t xml:space="preserve"> </w:t>
      </w:r>
      <w:r w:rsidR="001C3499" w:rsidRPr="004F0633">
        <w:rPr>
          <w:rFonts w:ascii="Times New Roman" w:hAnsi="Times New Roman" w:cs="Times New Roman"/>
          <w:sz w:val="28"/>
          <w:szCs w:val="28"/>
        </w:rPr>
        <w:t xml:space="preserve">   </w:t>
      </w:r>
      <w:r w:rsidRPr="004F0633">
        <w:rPr>
          <w:rFonts w:ascii="Times New Roman" w:hAnsi="Times New Roman" w:cs="Times New Roman"/>
          <w:kern w:val="36"/>
          <w:sz w:val="28"/>
          <w:szCs w:val="28"/>
          <w:lang w:eastAsia="ru-RU"/>
        </w:rPr>
        <w:t>Толмаче</w:t>
      </w:r>
      <w:r w:rsidR="00A3281E" w:rsidRPr="004F0633">
        <w:rPr>
          <w:rFonts w:ascii="Times New Roman" w:hAnsi="Times New Roman" w:cs="Times New Roman"/>
          <w:kern w:val="36"/>
          <w:sz w:val="28"/>
          <w:szCs w:val="28"/>
          <w:lang w:eastAsia="ru-RU"/>
        </w:rPr>
        <w:t xml:space="preserve">в А.М. Адсорбция газов, паров и </w:t>
      </w:r>
      <w:proofErr w:type="gramStart"/>
      <w:r w:rsidRPr="004F0633">
        <w:rPr>
          <w:rFonts w:ascii="Times New Roman" w:hAnsi="Times New Roman" w:cs="Times New Roman"/>
          <w:kern w:val="36"/>
          <w:sz w:val="28"/>
          <w:szCs w:val="28"/>
          <w:lang w:eastAsia="ru-RU"/>
        </w:rPr>
        <w:t xml:space="preserve">растворов  </w:t>
      </w:r>
      <w:r w:rsidRPr="004F0633">
        <w:rPr>
          <w:rFonts w:ascii="Times New Roman" w:hAnsi="Times New Roman" w:cs="Times New Roman"/>
          <w:sz w:val="28"/>
          <w:szCs w:val="28"/>
          <w:lang w:eastAsia="ru-RU"/>
        </w:rPr>
        <w:t>Монография</w:t>
      </w:r>
      <w:proofErr w:type="gramEnd"/>
      <w:r w:rsidRPr="004F0633">
        <w:rPr>
          <w:rFonts w:ascii="Times New Roman" w:hAnsi="Times New Roman" w:cs="Times New Roman"/>
          <w:sz w:val="28"/>
          <w:szCs w:val="28"/>
          <w:lang w:eastAsia="ru-RU"/>
        </w:rPr>
        <w:t>. – М., Издательская группа «Граница», 2012 - 241 с.</w:t>
      </w:r>
      <w:r w:rsidR="005D4F78" w:rsidRPr="004F0633">
        <w:rPr>
          <w:rFonts w:ascii="Arial" w:hAnsi="Arial" w:cs="Arial"/>
          <w:sz w:val="18"/>
          <w:szCs w:val="18"/>
        </w:rPr>
        <w:br/>
      </w:r>
    </w:p>
    <w:p w14:paraId="0ABD0E6F" w14:textId="77777777" w:rsidR="0089617B" w:rsidRPr="004F0633" w:rsidRDefault="0089617B" w:rsidP="0089617B">
      <w:pPr>
        <w:spacing w:after="0" w:line="360" w:lineRule="auto"/>
        <w:ind w:firstLine="567"/>
        <w:jc w:val="both"/>
        <w:rPr>
          <w:rFonts w:ascii="Times New Roman" w:hAnsi="Times New Roman" w:cs="Times New Roman"/>
          <w:sz w:val="28"/>
          <w:szCs w:val="28"/>
        </w:rPr>
      </w:pPr>
    </w:p>
    <w:sectPr w:rsidR="0089617B" w:rsidRPr="004F0633" w:rsidSect="00860828">
      <w:headerReference w:type="default" r:id="rId8"/>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E51A2" w14:textId="77777777" w:rsidR="003F3779" w:rsidRDefault="003F3779" w:rsidP="00E2503B">
      <w:pPr>
        <w:spacing w:after="0" w:line="240" w:lineRule="auto"/>
      </w:pPr>
      <w:r>
        <w:separator/>
      </w:r>
    </w:p>
  </w:endnote>
  <w:endnote w:type="continuationSeparator" w:id="0">
    <w:p w14:paraId="12DF38DD" w14:textId="77777777" w:rsidR="003F3779" w:rsidRDefault="003F3779" w:rsidP="00E2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5DB86" w14:textId="77777777" w:rsidR="003F3779" w:rsidRDefault="003F3779" w:rsidP="00E2503B">
      <w:pPr>
        <w:spacing w:after="0" w:line="240" w:lineRule="auto"/>
      </w:pPr>
      <w:r>
        <w:separator/>
      </w:r>
    </w:p>
  </w:footnote>
  <w:footnote w:type="continuationSeparator" w:id="0">
    <w:p w14:paraId="74E8D82C" w14:textId="77777777" w:rsidR="003F3779" w:rsidRDefault="003F3779" w:rsidP="00E25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AA9B" w14:textId="77777777" w:rsidR="00436743" w:rsidRDefault="002B7E4A">
    <w:pPr>
      <w:pStyle w:val="a7"/>
      <w:jc w:val="right"/>
    </w:pPr>
    <w:r>
      <w:fldChar w:fldCharType="begin"/>
    </w:r>
    <w:r>
      <w:instrText xml:space="preserve"> PAGE   \* MERGEFORMAT </w:instrText>
    </w:r>
    <w:r>
      <w:fldChar w:fldCharType="separate"/>
    </w:r>
    <w:r w:rsidR="004F0633">
      <w:rPr>
        <w:noProof/>
      </w:rPr>
      <w:t>1</w:t>
    </w:r>
    <w:r>
      <w:rPr>
        <w:noProof/>
      </w:rPr>
      <w:fldChar w:fldCharType="end"/>
    </w:r>
  </w:p>
  <w:p w14:paraId="1FCFCD3C" w14:textId="77777777" w:rsidR="00436743" w:rsidRDefault="0043674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110F"/>
    <w:multiLevelType w:val="hybridMultilevel"/>
    <w:tmpl w:val="41301F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AD70513"/>
    <w:multiLevelType w:val="hybridMultilevel"/>
    <w:tmpl w:val="A244A3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A22265"/>
    <w:multiLevelType w:val="hybridMultilevel"/>
    <w:tmpl w:val="84F8C2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5D9509A"/>
    <w:multiLevelType w:val="multilevel"/>
    <w:tmpl w:val="EDC439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3DD1ADA"/>
    <w:multiLevelType w:val="hybridMultilevel"/>
    <w:tmpl w:val="B1AA711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2C2012"/>
    <w:multiLevelType w:val="hybridMultilevel"/>
    <w:tmpl w:val="241838B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18A28EF"/>
    <w:multiLevelType w:val="hybridMultilevel"/>
    <w:tmpl w:val="5DF0528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68725EC"/>
    <w:multiLevelType w:val="hybridMultilevel"/>
    <w:tmpl w:val="10E43F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C6A6E48"/>
    <w:multiLevelType w:val="hybridMultilevel"/>
    <w:tmpl w:val="0984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D137B7"/>
    <w:multiLevelType w:val="hybridMultilevel"/>
    <w:tmpl w:val="688C24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693B4128"/>
    <w:multiLevelType w:val="hybridMultilevel"/>
    <w:tmpl w:val="6F2A20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75674DDA"/>
    <w:multiLevelType w:val="hybridMultilevel"/>
    <w:tmpl w:val="8E4C7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E725E5"/>
    <w:multiLevelType w:val="hybridMultilevel"/>
    <w:tmpl w:val="9D44D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
  </w:num>
  <w:num w:numId="7">
    <w:abstractNumId w:val="7"/>
  </w:num>
  <w:num w:numId="8">
    <w:abstractNumId w:val="0"/>
  </w:num>
  <w:num w:numId="9">
    <w:abstractNumId w:val="2"/>
  </w:num>
  <w:num w:numId="10">
    <w:abstractNumId w:val="3"/>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1">
    <w:abstractNumId w:val="10"/>
  </w:num>
  <w:num w:numId="12">
    <w:abstractNumId w:val="7"/>
  </w:num>
  <w:num w:numId="13">
    <w:abstractNumId w:val="0"/>
  </w:num>
  <w:num w:numId="14">
    <w:abstractNumId w:val="10"/>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AD9"/>
    <w:rsid w:val="00003E24"/>
    <w:rsid w:val="00014A2B"/>
    <w:rsid w:val="00026821"/>
    <w:rsid w:val="000559A8"/>
    <w:rsid w:val="00056888"/>
    <w:rsid w:val="00056CFC"/>
    <w:rsid w:val="00060362"/>
    <w:rsid w:val="000652D3"/>
    <w:rsid w:val="000743F9"/>
    <w:rsid w:val="00084BCC"/>
    <w:rsid w:val="00093CB9"/>
    <w:rsid w:val="000A0FDD"/>
    <w:rsid w:val="000A1187"/>
    <w:rsid w:val="000B4305"/>
    <w:rsid w:val="000B4B89"/>
    <w:rsid w:val="000C0CBA"/>
    <w:rsid w:val="000C5477"/>
    <w:rsid w:val="000D12B9"/>
    <w:rsid w:val="000D152F"/>
    <w:rsid w:val="000D4290"/>
    <w:rsid w:val="000D7E35"/>
    <w:rsid w:val="000E1D06"/>
    <w:rsid w:val="000E754A"/>
    <w:rsid w:val="00111877"/>
    <w:rsid w:val="00113806"/>
    <w:rsid w:val="001163BD"/>
    <w:rsid w:val="00122A89"/>
    <w:rsid w:val="0014715F"/>
    <w:rsid w:val="00151D80"/>
    <w:rsid w:val="001576CF"/>
    <w:rsid w:val="00173212"/>
    <w:rsid w:val="00186821"/>
    <w:rsid w:val="00190F10"/>
    <w:rsid w:val="00192405"/>
    <w:rsid w:val="00197D19"/>
    <w:rsid w:val="001A3214"/>
    <w:rsid w:val="001A547A"/>
    <w:rsid w:val="001B5E5C"/>
    <w:rsid w:val="001C264C"/>
    <w:rsid w:val="001C3499"/>
    <w:rsid w:val="001C75B5"/>
    <w:rsid w:val="001D0641"/>
    <w:rsid w:val="001E49CC"/>
    <w:rsid w:val="001E7D39"/>
    <w:rsid w:val="001F4A02"/>
    <w:rsid w:val="0022549E"/>
    <w:rsid w:val="0024360D"/>
    <w:rsid w:val="00250F5D"/>
    <w:rsid w:val="00264DE9"/>
    <w:rsid w:val="00265DB2"/>
    <w:rsid w:val="00266227"/>
    <w:rsid w:val="00267050"/>
    <w:rsid w:val="00284B1F"/>
    <w:rsid w:val="00293C18"/>
    <w:rsid w:val="002B062E"/>
    <w:rsid w:val="002B7C00"/>
    <w:rsid w:val="002B7E4A"/>
    <w:rsid w:val="002C2BE5"/>
    <w:rsid w:val="002C46EF"/>
    <w:rsid w:val="002C71AE"/>
    <w:rsid w:val="002D24D0"/>
    <w:rsid w:val="002E2715"/>
    <w:rsid w:val="002E2FFC"/>
    <w:rsid w:val="002E50EE"/>
    <w:rsid w:val="002E7116"/>
    <w:rsid w:val="00310E60"/>
    <w:rsid w:val="0032573B"/>
    <w:rsid w:val="00332EFD"/>
    <w:rsid w:val="0033431C"/>
    <w:rsid w:val="0033607E"/>
    <w:rsid w:val="00342CB4"/>
    <w:rsid w:val="00351EF9"/>
    <w:rsid w:val="00353D98"/>
    <w:rsid w:val="00366161"/>
    <w:rsid w:val="003746F1"/>
    <w:rsid w:val="00377B10"/>
    <w:rsid w:val="003837C5"/>
    <w:rsid w:val="003927FB"/>
    <w:rsid w:val="003951B0"/>
    <w:rsid w:val="003A556F"/>
    <w:rsid w:val="003A5E0F"/>
    <w:rsid w:val="003A69E3"/>
    <w:rsid w:val="003B02D8"/>
    <w:rsid w:val="003B2B1C"/>
    <w:rsid w:val="003B380C"/>
    <w:rsid w:val="003B3E5E"/>
    <w:rsid w:val="003E1A49"/>
    <w:rsid w:val="003F2897"/>
    <w:rsid w:val="003F3779"/>
    <w:rsid w:val="00406154"/>
    <w:rsid w:val="00410363"/>
    <w:rsid w:val="00414158"/>
    <w:rsid w:val="0041690C"/>
    <w:rsid w:val="004179C8"/>
    <w:rsid w:val="00436743"/>
    <w:rsid w:val="00472914"/>
    <w:rsid w:val="00482B55"/>
    <w:rsid w:val="004955E0"/>
    <w:rsid w:val="004A5B49"/>
    <w:rsid w:val="004B035C"/>
    <w:rsid w:val="004C409B"/>
    <w:rsid w:val="004E05D2"/>
    <w:rsid w:val="004E3480"/>
    <w:rsid w:val="004F0633"/>
    <w:rsid w:val="005150CD"/>
    <w:rsid w:val="0051679B"/>
    <w:rsid w:val="005179EB"/>
    <w:rsid w:val="00534D76"/>
    <w:rsid w:val="00545560"/>
    <w:rsid w:val="0054600D"/>
    <w:rsid w:val="00551AA6"/>
    <w:rsid w:val="0055382A"/>
    <w:rsid w:val="00556EE1"/>
    <w:rsid w:val="00567D38"/>
    <w:rsid w:val="00582AD9"/>
    <w:rsid w:val="00594A85"/>
    <w:rsid w:val="005B50B5"/>
    <w:rsid w:val="005D4F78"/>
    <w:rsid w:val="0060093A"/>
    <w:rsid w:val="006064A1"/>
    <w:rsid w:val="006179FF"/>
    <w:rsid w:val="00625133"/>
    <w:rsid w:val="00626A56"/>
    <w:rsid w:val="00630E6E"/>
    <w:rsid w:val="00631DAE"/>
    <w:rsid w:val="00634448"/>
    <w:rsid w:val="006352CB"/>
    <w:rsid w:val="00636BC2"/>
    <w:rsid w:val="006427B0"/>
    <w:rsid w:val="006561B6"/>
    <w:rsid w:val="00656EC5"/>
    <w:rsid w:val="0066027F"/>
    <w:rsid w:val="00677231"/>
    <w:rsid w:val="00692F9B"/>
    <w:rsid w:val="006C4E9B"/>
    <w:rsid w:val="006F6DA8"/>
    <w:rsid w:val="00700BDB"/>
    <w:rsid w:val="00706524"/>
    <w:rsid w:val="007065AA"/>
    <w:rsid w:val="007101C5"/>
    <w:rsid w:val="00710FFC"/>
    <w:rsid w:val="00714FE0"/>
    <w:rsid w:val="0072103F"/>
    <w:rsid w:val="00730E58"/>
    <w:rsid w:val="0073735E"/>
    <w:rsid w:val="00747FD4"/>
    <w:rsid w:val="00752382"/>
    <w:rsid w:val="007632D8"/>
    <w:rsid w:val="007644D6"/>
    <w:rsid w:val="00767902"/>
    <w:rsid w:val="007B07BC"/>
    <w:rsid w:val="007B3BE1"/>
    <w:rsid w:val="007B528B"/>
    <w:rsid w:val="007C1F8F"/>
    <w:rsid w:val="007D01A9"/>
    <w:rsid w:val="007D04EA"/>
    <w:rsid w:val="007D2396"/>
    <w:rsid w:val="007E3984"/>
    <w:rsid w:val="007E407F"/>
    <w:rsid w:val="007F7F0A"/>
    <w:rsid w:val="00805DF3"/>
    <w:rsid w:val="00806D14"/>
    <w:rsid w:val="00817605"/>
    <w:rsid w:val="0082271E"/>
    <w:rsid w:val="0082303D"/>
    <w:rsid w:val="00826F85"/>
    <w:rsid w:val="00836924"/>
    <w:rsid w:val="00860828"/>
    <w:rsid w:val="0086281E"/>
    <w:rsid w:val="0086354D"/>
    <w:rsid w:val="00870BDF"/>
    <w:rsid w:val="00872B00"/>
    <w:rsid w:val="00877E4C"/>
    <w:rsid w:val="00877ED5"/>
    <w:rsid w:val="008949E2"/>
    <w:rsid w:val="0089617B"/>
    <w:rsid w:val="008A657D"/>
    <w:rsid w:val="008A6F86"/>
    <w:rsid w:val="008B20F4"/>
    <w:rsid w:val="008C6349"/>
    <w:rsid w:val="008E3C29"/>
    <w:rsid w:val="008F585A"/>
    <w:rsid w:val="00907576"/>
    <w:rsid w:val="00910314"/>
    <w:rsid w:val="009367A9"/>
    <w:rsid w:val="00937D1B"/>
    <w:rsid w:val="009412A2"/>
    <w:rsid w:val="00944486"/>
    <w:rsid w:val="00950BBA"/>
    <w:rsid w:val="009558CE"/>
    <w:rsid w:val="00966A80"/>
    <w:rsid w:val="00982154"/>
    <w:rsid w:val="00985BDF"/>
    <w:rsid w:val="009A7A72"/>
    <w:rsid w:val="009C5688"/>
    <w:rsid w:val="009D015E"/>
    <w:rsid w:val="009D5B47"/>
    <w:rsid w:val="009D7BBD"/>
    <w:rsid w:val="009F74A2"/>
    <w:rsid w:val="009F7578"/>
    <w:rsid w:val="00A11BCC"/>
    <w:rsid w:val="00A3281E"/>
    <w:rsid w:val="00A426B8"/>
    <w:rsid w:val="00A47E62"/>
    <w:rsid w:val="00A5159B"/>
    <w:rsid w:val="00A57566"/>
    <w:rsid w:val="00A9191C"/>
    <w:rsid w:val="00A944F1"/>
    <w:rsid w:val="00A971A2"/>
    <w:rsid w:val="00AC06E0"/>
    <w:rsid w:val="00AC3637"/>
    <w:rsid w:val="00AD1899"/>
    <w:rsid w:val="00AD6B4D"/>
    <w:rsid w:val="00AE6C3F"/>
    <w:rsid w:val="00AF0FFC"/>
    <w:rsid w:val="00AF5793"/>
    <w:rsid w:val="00B15590"/>
    <w:rsid w:val="00B173BD"/>
    <w:rsid w:val="00B1752C"/>
    <w:rsid w:val="00B32FFD"/>
    <w:rsid w:val="00B35FD7"/>
    <w:rsid w:val="00B42A9E"/>
    <w:rsid w:val="00B52ADE"/>
    <w:rsid w:val="00B549B1"/>
    <w:rsid w:val="00B66E81"/>
    <w:rsid w:val="00B70712"/>
    <w:rsid w:val="00B70CB4"/>
    <w:rsid w:val="00B82E38"/>
    <w:rsid w:val="00B86946"/>
    <w:rsid w:val="00B90557"/>
    <w:rsid w:val="00BB3BC2"/>
    <w:rsid w:val="00BB41F2"/>
    <w:rsid w:val="00BB71B6"/>
    <w:rsid w:val="00BC13F5"/>
    <w:rsid w:val="00BC6EC9"/>
    <w:rsid w:val="00BC72DC"/>
    <w:rsid w:val="00BF0B71"/>
    <w:rsid w:val="00C00675"/>
    <w:rsid w:val="00C23014"/>
    <w:rsid w:val="00C23820"/>
    <w:rsid w:val="00C25486"/>
    <w:rsid w:val="00C2678D"/>
    <w:rsid w:val="00C333FB"/>
    <w:rsid w:val="00C36405"/>
    <w:rsid w:val="00C56875"/>
    <w:rsid w:val="00C73924"/>
    <w:rsid w:val="00C87594"/>
    <w:rsid w:val="00C91B02"/>
    <w:rsid w:val="00C9737C"/>
    <w:rsid w:val="00C978C3"/>
    <w:rsid w:val="00CA0F7C"/>
    <w:rsid w:val="00CA118A"/>
    <w:rsid w:val="00CB568D"/>
    <w:rsid w:val="00CC4659"/>
    <w:rsid w:val="00CE17CE"/>
    <w:rsid w:val="00CE68A9"/>
    <w:rsid w:val="00D02109"/>
    <w:rsid w:val="00D170E9"/>
    <w:rsid w:val="00D4148D"/>
    <w:rsid w:val="00D449AD"/>
    <w:rsid w:val="00D46384"/>
    <w:rsid w:val="00D537D0"/>
    <w:rsid w:val="00D53EB9"/>
    <w:rsid w:val="00D675C7"/>
    <w:rsid w:val="00D71A57"/>
    <w:rsid w:val="00D87CC3"/>
    <w:rsid w:val="00D93A2C"/>
    <w:rsid w:val="00DA55B9"/>
    <w:rsid w:val="00DB5C22"/>
    <w:rsid w:val="00DC4FC7"/>
    <w:rsid w:val="00DD1ECA"/>
    <w:rsid w:val="00DD70CC"/>
    <w:rsid w:val="00DD76C3"/>
    <w:rsid w:val="00DF747A"/>
    <w:rsid w:val="00E2503B"/>
    <w:rsid w:val="00E2707A"/>
    <w:rsid w:val="00E32964"/>
    <w:rsid w:val="00E61B8D"/>
    <w:rsid w:val="00E80F1E"/>
    <w:rsid w:val="00E870FC"/>
    <w:rsid w:val="00E91DEE"/>
    <w:rsid w:val="00E95A35"/>
    <w:rsid w:val="00EA08D0"/>
    <w:rsid w:val="00EA768C"/>
    <w:rsid w:val="00ED0056"/>
    <w:rsid w:val="00ED0C5F"/>
    <w:rsid w:val="00ED2BB5"/>
    <w:rsid w:val="00ED73ED"/>
    <w:rsid w:val="00EE179E"/>
    <w:rsid w:val="00EE437C"/>
    <w:rsid w:val="00EF5F1F"/>
    <w:rsid w:val="00F01F5E"/>
    <w:rsid w:val="00F22310"/>
    <w:rsid w:val="00F26639"/>
    <w:rsid w:val="00F26CD3"/>
    <w:rsid w:val="00F32DD5"/>
    <w:rsid w:val="00F36B7F"/>
    <w:rsid w:val="00F5025A"/>
    <w:rsid w:val="00F52816"/>
    <w:rsid w:val="00F55B12"/>
    <w:rsid w:val="00F70BBA"/>
    <w:rsid w:val="00F82D36"/>
    <w:rsid w:val="00F830BE"/>
    <w:rsid w:val="00F91831"/>
    <w:rsid w:val="00FB0282"/>
    <w:rsid w:val="00FB214C"/>
    <w:rsid w:val="00FC0252"/>
    <w:rsid w:val="00FD1365"/>
    <w:rsid w:val="00FE0539"/>
    <w:rsid w:val="00FE45FD"/>
    <w:rsid w:val="00FE49F1"/>
    <w:rsid w:val="00FE510E"/>
    <w:rsid w:val="00FE634C"/>
    <w:rsid w:val="00FF4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767D0"/>
  <w15:docId w15:val="{520BC234-8065-4BA2-9F64-3A686409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477"/>
    <w:pPr>
      <w:spacing w:after="200" w:line="276" w:lineRule="auto"/>
    </w:pPr>
    <w:rPr>
      <w:rFonts w:cs="Calibri"/>
      <w:sz w:val="22"/>
      <w:szCs w:val="22"/>
      <w:lang w:eastAsia="en-US"/>
    </w:rPr>
  </w:style>
  <w:style w:type="paragraph" w:styleId="1">
    <w:name w:val="heading 1"/>
    <w:basedOn w:val="a"/>
    <w:next w:val="a"/>
    <w:link w:val="10"/>
    <w:uiPriority w:val="9"/>
    <w:qFormat/>
    <w:rsid w:val="007F7F0A"/>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
    <w:qFormat/>
    <w:rsid w:val="000C5477"/>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
    <w:unhideWhenUsed/>
    <w:qFormat/>
    <w:locked/>
    <w:rsid w:val="006064A1"/>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locked/>
    <w:rsid w:val="006064A1"/>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F7F0A"/>
    <w:rPr>
      <w:rFonts w:ascii="Cambria" w:hAnsi="Cambria" w:cs="Cambria"/>
      <w:b/>
      <w:bCs/>
      <w:color w:val="365F91"/>
      <w:sz w:val="28"/>
      <w:szCs w:val="28"/>
    </w:rPr>
  </w:style>
  <w:style w:type="character" w:customStyle="1" w:styleId="20">
    <w:name w:val="Заголовок 2 Знак"/>
    <w:link w:val="2"/>
    <w:uiPriority w:val="9"/>
    <w:locked/>
    <w:rsid w:val="000C5477"/>
    <w:rPr>
      <w:rFonts w:ascii="Cambria" w:hAnsi="Cambria" w:cs="Cambria"/>
      <w:b/>
      <w:bCs/>
      <w:color w:val="4F81BD"/>
      <w:sz w:val="26"/>
      <w:szCs w:val="26"/>
    </w:rPr>
  </w:style>
  <w:style w:type="character" w:customStyle="1" w:styleId="30">
    <w:name w:val="Заголовок 3 Знак"/>
    <w:link w:val="3"/>
    <w:uiPriority w:val="9"/>
    <w:rsid w:val="006064A1"/>
    <w:rPr>
      <w:rFonts w:ascii="Cambria" w:eastAsia="Times New Roman" w:hAnsi="Cambria" w:cs="Times New Roman"/>
      <w:b/>
      <w:bCs/>
      <w:color w:val="4F81BD"/>
      <w:sz w:val="22"/>
      <w:szCs w:val="22"/>
    </w:rPr>
  </w:style>
  <w:style w:type="character" w:customStyle="1" w:styleId="40">
    <w:name w:val="Заголовок 4 Знак"/>
    <w:link w:val="4"/>
    <w:uiPriority w:val="9"/>
    <w:semiHidden/>
    <w:rsid w:val="006064A1"/>
    <w:rPr>
      <w:rFonts w:ascii="Cambria" w:eastAsia="Times New Roman" w:hAnsi="Cambria" w:cs="Times New Roman"/>
      <w:b/>
      <w:bCs/>
      <w:i/>
      <w:iCs/>
      <w:color w:val="4F81BD"/>
      <w:sz w:val="22"/>
      <w:szCs w:val="22"/>
    </w:rPr>
  </w:style>
  <w:style w:type="character" w:styleId="a3">
    <w:name w:val="Hyperlink"/>
    <w:uiPriority w:val="99"/>
    <w:rsid w:val="00084BCC"/>
    <w:rPr>
      <w:color w:val="0000FF"/>
      <w:u w:val="single"/>
    </w:rPr>
  </w:style>
  <w:style w:type="character" w:styleId="a4">
    <w:name w:val="FollowedHyperlink"/>
    <w:uiPriority w:val="99"/>
    <w:semiHidden/>
    <w:rsid w:val="00084BCC"/>
    <w:rPr>
      <w:color w:val="800080"/>
      <w:u w:val="single"/>
    </w:rPr>
  </w:style>
  <w:style w:type="character" w:styleId="a5">
    <w:name w:val="Strong"/>
    <w:uiPriority w:val="22"/>
    <w:qFormat/>
    <w:rsid w:val="00084BCC"/>
    <w:rPr>
      <w:rFonts w:ascii="Times New Roman" w:hAnsi="Times New Roman" w:cs="Times New Roman"/>
      <w:b/>
      <w:bCs/>
    </w:rPr>
  </w:style>
  <w:style w:type="paragraph" w:styleId="a6">
    <w:name w:val="Normal (Web)"/>
    <w:basedOn w:val="a"/>
    <w:uiPriority w:val="99"/>
    <w:rsid w:val="00084BCC"/>
    <w:pPr>
      <w:spacing w:before="100" w:beforeAutospacing="1" w:after="100" w:afterAutospacing="1" w:line="240" w:lineRule="auto"/>
    </w:pPr>
    <w:rPr>
      <w:rFonts w:eastAsia="Times New Roman"/>
      <w:sz w:val="24"/>
      <w:szCs w:val="24"/>
      <w:lang w:eastAsia="ru-RU"/>
    </w:rPr>
  </w:style>
  <w:style w:type="paragraph" w:styleId="a7">
    <w:name w:val="header"/>
    <w:basedOn w:val="a"/>
    <w:link w:val="a8"/>
    <w:uiPriority w:val="99"/>
    <w:rsid w:val="00084BCC"/>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84BCC"/>
  </w:style>
  <w:style w:type="paragraph" w:styleId="a9">
    <w:name w:val="footer"/>
    <w:basedOn w:val="a"/>
    <w:link w:val="aa"/>
    <w:uiPriority w:val="99"/>
    <w:semiHidden/>
    <w:rsid w:val="00084B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084BCC"/>
  </w:style>
  <w:style w:type="paragraph" w:styleId="ab">
    <w:name w:val="Balloon Text"/>
    <w:basedOn w:val="a"/>
    <w:link w:val="ac"/>
    <w:uiPriority w:val="99"/>
    <w:semiHidden/>
    <w:rsid w:val="00084BCC"/>
    <w:pPr>
      <w:spacing w:after="0" w:line="240" w:lineRule="auto"/>
    </w:pPr>
    <w:rPr>
      <w:rFonts w:ascii="Tahoma" w:eastAsia="Times New Roman" w:hAnsi="Tahoma" w:cs="Tahoma"/>
      <w:sz w:val="16"/>
      <w:szCs w:val="16"/>
      <w:lang w:val="en-US"/>
    </w:rPr>
  </w:style>
  <w:style w:type="character" w:customStyle="1" w:styleId="ac">
    <w:name w:val="Текст выноски Знак"/>
    <w:link w:val="ab"/>
    <w:uiPriority w:val="99"/>
    <w:semiHidden/>
    <w:locked/>
    <w:rsid w:val="00084BCC"/>
    <w:rPr>
      <w:rFonts w:ascii="Tahoma" w:hAnsi="Tahoma" w:cs="Tahoma"/>
      <w:sz w:val="16"/>
      <w:szCs w:val="16"/>
      <w:lang w:val="en-US"/>
    </w:rPr>
  </w:style>
  <w:style w:type="paragraph" w:styleId="ad">
    <w:name w:val="List Paragraph"/>
    <w:basedOn w:val="a"/>
    <w:uiPriority w:val="99"/>
    <w:qFormat/>
    <w:rsid w:val="00084BCC"/>
    <w:pPr>
      <w:ind w:left="720"/>
    </w:pPr>
  </w:style>
  <w:style w:type="paragraph" w:customStyle="1" w:styleId="Default">
    <w:name w:val="Default"/>
    <w:uiPriority w:val="99"/>
    <w:rsid w:val="00084BCC"/>
    <w:pPr>
      <w:autoSpaceDE w:val="0"/>
      <w:autoSpaceDN w:val="0"/>
      <w:adjustRightInd w:val="0"/>
    </w:pPr>
    <w:rPr>
      <w:rFonts w:eastAsia="Times New Roman" w:cs="Calibri"/>
      <w:color w:val="000000"/>
      <w:sz w:val="24"/>
      <w:szCs w:val="24"/>
    </w:rPr>
  </w:style>
  <w:style w:type="paragraph" w:customStyle="1" w:styleId="11">
    <w:name w:val="Абзац списка1"/>
    <w:basedOn w:val="a"/>
    <w:uiPriority w:val="99"/>
    <w:rsid w:val="00084BCC"/>
    <w:pPr>
      <w:spacing w:after="0" w:line="240" w:lineRule="auto"/>
      <w:ind w:left="720"/>
    </w:pPr>
    <w:rPr>
      <w:rFonts w:eastAsia="Times New Roman"/>
      <w:sz w:val="24"/>
      <w:szCs w:val="24"/>
      <w:lang w:eastAsia="ru-RU"/>
    </w:rPr>
  </w:style>
  <w:style w:type="character" w:styleId="ae">
    <w:name w:val="Placeholder Text"/>
    <w:uiPriority w:val="99"/>
    <w:semiHidden/>
    <w:rsid w:val="00084BCC"/>
    <w:rPr>
      <w:color w:val="808080"/>
    </w:rPr>
  </w:style>
  <w:style w:type="character" w:customStyle="1" w:styleId="st1">
    <w:name w:val="st1"/>
    <w:rsid w:val="00084BCC"/>
    <w:rPr>
      <w:rFonts w:ascii="Times New Roman" w:hAnsi="Times New Roman" w:cs="Times New Roman"/>
    </w:rPr>
  </w:style>
  <w:style w:type="table" w:styleId="af">
    <w:name w:val="Table Grid"/>
    <w:basedOn w:val="a1"/>
    <w:uiPriority w:val="59"/>
    <w:rsid w:val="00084BC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esc">
    <w:name w:val="hdesc"/>
    <w:rsid w:val="000C5477"/>
    <w:rPr>
      <w:sz w:val="15"/>
      <w:szCs w:val="15"/>
    </w:rPr>
  </w:style>
  <w:style w:type="paragraph" w:styleId="z-">
    <w:name w:val="HTML Top of Form"/>
    <w:basedOn w:val="a"/>
    <w:next w:val="a"/>
    <w:link w:val="z-0"/>
    <w:hidden/>
    <w:uiPriority w:val="99"/>
    <w:semiHidden/>
    <w:rsid w:val="000C54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0C5477"/>
    <w:rPr>
      <w:rFonts w:ascii="Arial" w:hAnsi="Arial" w:cs="Arial"/>
      <w:vanish/>
      <w:sz w:val="16"/>
      <w:szCs w:val="16"/>
      <w:lang w:eastAsia="ru-RU"/>
    </w:rPr>
  </w:style>
  <w:style w:type="paragraph" w:styleId="z-1">
    <w:name w:val="HTML Bottom of Form"/>
    <w:basedOn w:val="a"/>
    <w:next w:val="a"/>
    <w:link w:val="z-2"/>
    <w:hidden/>
    <w:uiPriority w:val="99"/>
    <w:rsid w:val="000C547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locked/>
    <w:rsid w:val="000C5477"/>
    <w:rPr>
      <w:rFonts w:ascii="Arial" w:hAnsi="Arial" w:cs="Arial"/>
      <w:vanish/>
      <w:sz w:val="16"/>
      <w:szCs w:val="16"/>
      <w:lang w:eastAsia="ru-RU"/>
    </w:rPr>
  </w:style>
  <w:style w:type="character" w:customStyle="1" w:styleId="hl1">
    <w:name w:val="hl1"/>
    <w:rsid w:val="000C5477"/>
    <w:rPr>
      <w:color w:val="auto"/>
    </w:rPr>
  </w:style>
  <w:style w:type="character" w:customStyle="1" w:styleId="path1">
    <w:name w:val="path1"/>
    <w:rsid w:val="000C5477"/>
    <w:rPr>
      <w:rFonts w:ascii="Arial" w:hAnsi="Arial" w:cs="Arial"/>
      <w:color w:val="auto"/>
      <w:sz w:val="18"/>
      <w:szCs w:val="18"/>
    </w:rPr>
  </w:style>
  <w:style w:type="paragraph" w:styleId="HTML">
    <w:name w:val="HTML Preformatted"/>
    <w:basedOn w:val="a"/>
    <w:link w:val="HTML0"/>
    <w:uiPriority w:val="99"/>
    <w:semiHidden/>
    <w:rsid w:val="000C5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0C5477"/>
    <w:rPr>
      <w:rFonts w:ascii="Courier New" w:hAnsi="Courier New" w:cs="Courier New"/>
      <w:sz w:val="20"/>
      <w:szCs w:val="20"/>
      <w:lang w:eastAsia="ru-RU"/>
    </w:rPr>
  </w:style>
  <w:style w:type="character" w:customStyle="1" w:styleId="apple-converted-space">
    <w:name w:val="apple-converted-space"/>
    <w:basedOn w:val="a0"/>
    <w:uiPriority w:val="99"/>
    <w:rsid w:val="006064A1"/>
  </w:style>
  <w:style w:type="character" w:styleId="af0">
    <w:name w:val="Emphasis"/>
    <w:uiPriority w:val="20"/>
    <w:qFormat/>
    <w:locked/>
    <w:rsid w:val="006064A1"/>
    <w:rPr>
      <w:i/>
      <w:iCs/>
    </w:rPr>
  </w:style>
  <w:style w:type="character" w:customStyle="1" w:styleId="m5877851695726050563gmail-">
    <w:name w:val="m_5877851695726050563gmail-"/>
    <w:basedOn w:val="a0"/>
    <w:rsid w:val="006064A1"/>
  </w:style>
  <w:style w:type="character" w:customStyle="1" w:styleId="bold">
    <w:name w:val="bold"/>
    <w:basedOn w:val="a0"/>
    <w:rsid w:val="006064A1"/>
  </w:style>
  <w:style w:type="character" w:customStyle="1" w:styleId="mw-editsection">
    <w:name w:val="mw-editsection"/>
    <w:basedOn w:val="a0"/>
    <w:rsid w:val="006064A1"/>
  </w:style>
  <w:style w:type="character" w:customStyle="1" w:styleId="mw-editsection-bracket">
    <w:name w:val="mw-editsection-bracket"/>
    <w:basedOn w:val="a0"/>
    <w:rsid w:val="006064A1"/>
  </w:style>
  <w:style w:type="character" w:customStyle="1" w:styleId="mw-editsection-divider">
    <w:name w:val="mw-editsection-divider"/>
    <w:basedOn w:val="a0"/>
    <w:rsid w:val="006064A1"/>
  </w:style>
  <w:style w:type="character" w:customStyle="1" w:styleId="toctoggle">
    <w:name w:val="toctoggle"/>
    <w:basedOn w:val="a0"/>
    <w:rsid w:val="006064A1"/>
  </w:style>
  <w:style w:type="character" w:customStyle="1" w:styleId="tocnumber">
    <w:name w:val="tocnumber"/>
    <w:basedOn w:val="a0"/>
    <w:rsid w:val="006064A1"/>
  </w:style>
  <w:style w:type="character" w:customStyle="1" w:styleId="toctext">
    <w:name w:val="toctext"/>
    <w:basedOn w:val="a0"/>
    <w:rsid w:val="006064A1"/>
  </w:style>
  <w:style w:type="character" w:customStyle="1" w:styleId="mw-headline">
    <w:name w:val="mw-headline"/>
    <w:basedOn w:val="a0"/>
    <w:rsid w:val="006064A1"/>
  </w:style>
  <w:style w:type="character" w:customStyle="1" w:styleId="mwe-math-mathml-inline">
    <w:name w:val="mwe-math-mathml-inline"/>
    <w:basedOn w:val="a0"/>
    <w:rsid w:val="006064A1"/>
  </w:style>
  <w:style w:type="character" w:customStyle="1" w:styleId="citation">
    <w:name w:val="citation"/>
    <w:basedOn w:val="a0"/>
    <w:rsid w:val="006064A1"/>
  </w:style>
  <w:style w:type="character" w:customStyle="1" w:styleId="hl">
    <w:name w:val="hl"/>
    <w:basedOn w:val="a0"/>
    <w:rsid w:val="006064A1"/>
  </w:style>
  <w:style w:type="paragraph" w:customStyle="1" w:styleId="psection">
    <w:name w:val="psection"/>
    <w:basedOn w:val="a"/>
    <w:uiPriority w:val="99"/>
    <w:rsid w:val="00606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выделение"/>
    <w:basedOn w:val="a0"/>
    <w:rsid w:val="006064A1"/>
  </w:style>
  <w:style w:type="character" w:customStyle="1" w:styleId="af2">
    <w:name w:val="название"/>
    <w:basedOn w:val="a0"/>
    <w:rsid w:val="006064A1"/>
  </w:style>
  <w:style w:type="character" w:customStyle="1" w:styleId="af3">
    <w:name w:val="назначение"/>
    <w:basedOn w:val="a0"/>
    <w:rsid w:val="006064A1"/>
  </w:style>
  <w:style w:type="character" w:customStyle="1" w:styleId="articleseperator">
    <w:name w:val="article_seperator"/>
    <w:basedOn w:val="a0"/>
    <w:rsid w:val="006064A1"/>
  </w:style>
  <w:style w:type="character" w:customStyle="1" w:styleId="at-icon-wrapper">
    <w:name w:val="at-icon-wrapper"/>
    <w:basedOn w:val="a0"/>
    <w:rsid w:val="006064A1"/>
  </w:style>
  <w:style w:type="character" w:customStyle="1" w:styleId="more-link">
    <w:name w:val="more-link"/>
    <w:basedOn w:val="a0"/>
    <w:rsid w:val="006064A1"/>
  </w:style>
  <w:style w:type="character" w:customStyle="1" w:styleId="num-items">
    <w:name w:val="num-items"/>
    <w:basedOn w:val="a0"/>
    <w:rsid w:val="006064A1"/>
  </w:style>
  <w:style w:type="character" w:customStyle="1" w:styleId="uc-price">
    <w:name w:val="uc-price"/>
    <w:basedOn w:val="a0"/>
    <w:rsid w:val="006064A1"/>
  </w:style>
  <w:style w:type="character" w:customStyle="1" w:styleId="form-required">
    <w:name w:val="form-required"/>
    <w:basedOn w:val="a0"/>
    <w:rsid w:val="006064A1"/>
  </w:style>
  <w:style w:type="character" w:customStyle="1" w:styleId="uc-price-product">
    <w:name w:val="uc-price-product"/>
    <w:basedOn w:val="a0"/>
    <w:rsid w:val="006064A1"/>
  </w:style>
  <w:style w:type="character" w:customStyle="1" w:styleId="visual">
    <w:name w:val="visual"/>
    <w:basedOn w:val="a0"/>
    <w:rsid w:val="006064A1"/>
  </w:style>
  <w:style w:type="character" w:customStyle="1" w:styleId="info">
    <w:name w:val="info"/>
    <w:basedOn w:val="a0"/>
    <w:rsid w:val="006064A1"/>
  </w:style>
  <w:style w:type="character" w:customStyle="1" w:styleId="12">
    <w:name w:val="Дата1"/>
    <w:basedOn w:val="a0"/>
    <w:rsid w:val="006064A1"/>
  </w:style>
  <w:style w:type="character" w:customStyle="1" w:styleId="21">
    <w:name w:val="Основной текст 2 Знак"/>
    <w:link w:val="22"/>
    <w:uiPriority w:val="99"/>
    <w:semiHidden/>
    <w:rsid w:val="006064A1"/>
    <w:rPr>
      <w:rFonts w:ascii="Times New Roman" w:eastAsia="Times New Roman" w:hAnsi="Times New Roman"/>
      <w:sz w:val="28"/>
    </w:rPr>
  </w:style>
  <w:style w:type="paragraph" w:styleId="22">
    <w:name w:val="Body Text 2"/>
    <w:basedOn w:val="a"/>
    <w:link w:val="21"/>
    <w:uiPriority w:val="99"/>
    <w:semiHidden/>
    <w:rsid w:val="006064A1"/>
    <w:pPr>
      <w:spacing w:after="0" w:line="360" w:lineRule="auto"/>
    </w:pPr>
    <w:rPr>
      <w:rFonts w:ascii="Times New Roman" w:eastAsia="Times New Roman" w:hAnsi="Times New Roman" w:cs="Times New Roman"/>
      <w:sz w:val="28"/>
      <w:szCs w:val="20"/>
      <w:lang w:eastAsia="ru-RU"/>
    </w:rPr>
  </w:style>
  <w:style w:type="character" w:customStyle="1" w:styleId="210">
    <w:name w:val="Основной текст 2 Знак1"/>
    <w:uiPriority w:val="99"/>
    <w:semiHidden/>
    <w:rsid w:val="006064A1"/>
    <w:rPr>
      <w:rFonts w:cs="Calibri"/>
      <w:sz w:val="22"/>
      <w:szCs w:val="22"/>
      <w:lang w:eastAsia="en-US"/>
    </w:rPr>
  </w:style>
  <w:style w:type="character" w:customStyle="1" w:styleId="23">
    <w:name w:val="Основной текст с отступом 2 Знак"/>
    <w:link w:val="24"/>
    <w:uiPriority w:val="99"/>
    <w:semiHidden/>
    <w:rsid w:val="006064A1"/>
    <w:rPr>
      <w:rFonts w:ascii="TimesET" w:eastAsia="Times New Roman" w:hAnsi="TimesET"/>
      <w:sz w:val="28"/>
    </w:rPr>
  </w:style>
  <w:style w:type="paragraph" w:styleId="24">
    <w:name w:val="Body Text Indent 2"/>
    <w:basedOn w:val="a"/>
    <w:link w:val="23"/>
    <w:uiPriority w:val="99"/>
    <w:semiHidden/>
    <w:rsid w:val="006064A1"/>
    <w:pPr>
      <w:spacing w:after="0" w:line="360" w:lineRule="auto"/>
      <w:ind w:firstLine="709"/>
      <w:jc w:val="both"/>
    </w:pPr>
    <w:rPr>
      <w:rFonts w:ascii="TimesET" w:eastAsia="Times New Roman" w:hAnsi="TimesET" w:cs="Times New Roman"/>
      <w:sz w:val="28"/>
      <w:szCs w:val="20"/>
      <w:lang w:eastAsia="ru-RU"/>
    </w:rPr>
  </w:style>
  <w:style w:type="character" w:customStyle="1" w:styleId="211">
    <w:name w:val="Основной текст с отступом 2 Знак1"/>
    <w:uiPriority w:val="99"/>
    <w:semiHidden/>
    <w:rsid w:val="006064A1"/>
    <w:rPr>
      <w:rFonts w:cs="Calibri"/>
      <w:sz w:val="22"/>
      <w:szCs w:val="22"/>
      <w:lang w:eastAsia="en-US"/>
    </w:rPr>
  </w:style>
  <w:style w:type="paragraph" w:customStyle="1" w:styleId="Style1">
    <w:name w:val="Style1"/>
    <w:basedOn w:val="a"/>
    <w:uiPriority w:val="99"/>
    <w:rsid w:val="006064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uiPriority w:val="99"/>
    <w:rsid w:val="006064A1"/>
    <w:rPr>
      <w:rFonts w:ascii="Times New Roman" w:hAnsi="Times New Roman" w:cs="Times New Roman"/>
      <w:b/>
      <w:bCs/>
      <w:sz w:val="20"/>
      <w:szCs w:val="20"/>
    </w:rPr>
  </w:style>
  <w:style w:type="paragraph" w:customStyle="1" w:styleId="Style27">
    <w:name w:val="Style27"/>
    <w:basedOn w:val="a"/>
    <w:uiPriority w:val="99"/>
    <w:rsid w:val="006064A1"/>
    <w:pPr>
      <w:widowControl w:val="0"/>
      <w:autoSpaceDE w:val="0"/>
      <w:autoSpaceDN w:val="0"/>
      <w:adjustRightInd w:val="0"/>
      <w:spacing w:after="0" w:line="235" w:lineRule="exact"/>
      <w:ind w:firstLine="744"/>
    </w:pPr>
    <w:rPr>
      <w:rFonts w:ascii="Times New Roman" w:eastAsia="Times New Roman" w:hAnsi="Times New Roman" w:cs="Times New Roman"/>
      <w:sz w:val="24"/>
      <w:szCs w:val="24"/>
      <w:lang w:eastAsia="ru-RU"/>
    </w:rPr>
  </w:style>
  <w:style w:type="character" w:customStyle="1" w:styleId="FontStyle32">
    <w:name w:val="Font Style32"/>
    <w:uiPriority w:val="99"/>
    <w:rsid w:val="006064A1"/>
    <w:rPr>
      <w:rFonts w:ascii="Times New Roman" w:hAnsi="Times New Roman" w:cs="Times New Roman"/>
      <w:sz w:val="20"/>
      <w:szCs w:val="20"/>
    </w:rPr>
  </w:style>
  <w:style w:type="paragraph" w:customStyle="1" w:styleId="Style23">
    <w:name w:val="Style23"/>
    <w:basedOn w:val="a"/>
    <w:uiPriority w:val="99"/>
    <w:rsid w:val="006064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6064A1"/>
    <w:pPr>
      <w:widowControl w:val="0"/>
      <w:autoSpaceDE w:val="0"/>
      <w:autoSpaceDN w:val="0"/>
      <w:adjustRightInd w:val="0"/>
      <w:spacing w:after="0" w:line="240" w:lineRule="exact"/>
      <w:ind w:firstLine="341"/>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064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6064A1"/>
    <w:rPr>
      <w:rFonts w:ascii="Trebuchet MS" w:hAnsi="Trebuchet MS" w:cs="Trebuchet MS"/>
      <w:sz w:val="22"/>
      <w:szCs w:val="22"/>
    </w:rPr>
  </w:style>
  <w:style w:type="character" w:customStyle="1" w:styleId="FontStyle36">
    <w:name w:val="Font Style36"/>
    <w:uiPriority w:val="99"/>
    <w:rsid w:val="006064A1"/>
    <w:rPr>
      <w:rFonts w:ascii="Times New Roman" w:hAnsi="Times New Roman" w:cs="Times New Roman"/>
      <w:sz w:val="26"/>
      <w:szCs w:val="26"/>
    </w:rPr>
  </w:style>
  <w:style w:type="character" w:customStyle="1" w:styleId="social-likesbutton">
    <w:name w:val="social-likes__button"/>
    <w:basedOn w:val="a0"/>
    <w:rsid w:val="006064A1"/>
  </w:style>
  <w:style w:type="paragraph" w:customStyle="1" w:styleId="searchvariants">
    <w:name w:val="searchvariants"/>
    <w:basedOn w:val="a"/>
    <w:uiPriority w:val="99"/>
    <w:rsid w:val="00606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6064A1"/>
    <w:rPr>
      <w:sz w:val="22"/>
      <w:szCs w:val="22"/>
      <w:lang w:eastAsia="en-US"/>
    </w:rPr>
  </w:style>
  <w:style w:type="paragraph" w:styleId="af5">
    <w:name w:val="caption"/>
    <w:basedOn w:val="a"/>
    <w:next w:val="a"/>
    <w:uiPriority w:val="35"/>
    <w:unhideWhenUsed/>
    <w:qFormat/>
    <w:locked/>
    <w:rsid w:val="006064A1"/>
    <w:rPr>
      <w:rFonts w:cs="Times New Roman"/>
      <w:b/>
      <w:bCs/>
      <w:sz w:val="20"/>
      <w:szCs w:val="20"/>
    </w:rPr>
  </w:style>
  <w:style w:type="character" w:customStyle="1" w:styleId="ya-share2badge">
    <w:name w:val="ya-share2__badge"/>
    <w:basedOn w:val="a0"/>
    <w:rsid w:val="006064A1"/>
  </w:style>
  <w:style w:type="character" w:customStyle="1" w:styleId="ya-share2icon">
    <w:name w:val="ya-share2__icon"/>
    <w:basedOn w:val="a0"/>
    <w:rsid w:val="006064A1"/>
  </w:style>
  <w:style w:type="character" w:customStyle="1" w:styleId="ya-share2counter">
    <w:name w:val="ya-share2__counter"/>
    <w:basedOn w:val="a0"/>
    <w:rsid w:val="006064A1"/>
  </w:style>
  <w:style w:type="character" w:customStyle="1" w:styleId="w">
    <w:name w:val="w"/>
    <w:basedOn w:val="a0"/>
    <w:rsid w:val="006064A1"/>
  </w:style>
  <w:style w:type="paragraph" w:styleId="af6">
    <w:name w:val="Document Map"/>
    <w:basedOn w:val="a"/>
    <w:link w:val="13"/>
    <w:uiPriority w:val="99"/>
    <w:semiHidden/>
    <w:unhideWhenUsed/>
    <w:rsid w:val="006064A1"/>
    <w:pPr>
      <w:spacing w:after="0" w:line="240" w:lineRule="auto"/>
    </w:pPr>
    <w:rPr>
      <w:rFonts w:ascii="Tahoma" w:eastAsia="Times New Roman" w:hAnsi="Tahoma" w:cs="Tahoma"/>
      <w:sz w:val="16"/>
      <w:szCs w:val="16"/>
      <w:lang w:eastAsia="ru-RU"/>
    </w:rPr>
  </w:style>
  <w:style w:type="character" w:customStyle="1" w:styleId="13">
    <w:name w:val="Схема документа Знак1"/>
    <w:link w:val="af6"/>
    <w:uiPriority w:val="99"/>
    <w:semiHidden/>
    <w:locked/>
    <w:rsid w:val="006064A1"/>
    <w:rPr>
      <w:rFonts w:ascii="Tahoma" w:eastAsia="Times New Roman" w:hAnsi="Tahoma" w:cs="Tahoma"/>
      <w:sz w:val="16"/>
      <w:szCs w:val="16"/>
    </w:rPr>
  </w:style>
  <w:style w:type="character" w:customStyle="1" w:styleId="af7">
    <w:name w:val="Схема документа Знак"/>
    <w:uiPriority w:val="99"/>
    <w:semiHidden/>
    <w:rsid w:val="006064A1"/>
    <w:rPr>
      <w:rFonts w:ascii="Tahoma" w:hAnsi="Tahoma" w:cs="Tahoma"/>
      <w:sz w:val="16"/>
      <w:szCs w:val="16"/>
      <w:lang w:eastAsia="en-US"/>
    </w:rPr>
  </w:style>
  <w:style w:type="character" w:customStyle="1" w:styleId="no-wikidata">
    <w:name w:val="no-wikidata"/>
    <w:basedOn w:val="a0"/>
    <w:rsid w:val="006064A1"/>
  </w:style>
  <w:style w:type="character" w:customStyle="1" w:styleId="nowrap">
    <w:name w:val="nowrap"/>
    <w:basedOn w:val="a0"/>
    <w:rsid w:val="006064A1"/>
  </w:style>
  <w:style w:type="character" w:customStyle="1" w:styleId="flagicon">
    <w:name w:val="flagicon"/>
    <w:basedOn w:val="a0"/>
    <w:rsid w:val="006064A1"/>
  </w:style>
  <w:style w:type="character" w:customStyle="1" w:styleId="wrap">
    <w:name w:val="wrap"/>
    <w:basedOn w:val="a0"/>
    <w:rsid w:val="006064A1"/>
  </w:style>
  <w:style w:type="character" w:customStyle="1" w:styleId="baec5a81-e4d6-4674-97f3-e9220f0136c1">
    <w:name w:val="baec5a81-e4d6-4674-97f3-e9220f0136c1"/>
    <w:basedOn w:val="a0"/>
    <w:rsid w:val="006064A1"/>
  </w:style>
  <w:style w:type="character" w:customStyle="1" w:styleId="shorttext">
    <w:name w:val="short_text"/>
    <w:basedOn w:val="a0"/>
    <w:rsid w:val="006064A1"/>
  </w:style>
  <w:style w:type="character" w:customStyle="1" w:styleId="title-eng">
    <w:name w:val="title-eng"/>
    <w:basedOn w:val="a0"/>
    <w:rsid w:val="006064A1"/>
  </w:style>
  <w:style w:type="character" w:customStyle="1" w:styleId="search-hl">
    <w:name w:val="search-hl"/>
    <w:basedOn w:val="a0"/>
    <w:rsid w:val="006064A1"/>
  </w:style>
  <w:style w:type="character" w:customStyle="1" w:styleId="num">
    <w:name w:val="num"/>
    <w:basedOn w:val="a0"/>
    <w:rsid w:val="006064A1"/>
  </w:style>
  <w:style w:type="character" w:customStyle="1" w:styleId="st">
    <w:name w:val="st"/>
    <w:basedOn w:val="a0"/>
    <w:rsid w:val="006064A1"/>
  </w:style>
  <w:style w:type="character" w:customStyle="1" w:styleId="ts">
    <w:name w:val="ts"/>
    <w:basedOn w:val="a0"/>
    <w:rsid w:val="006064A1"/>
  </w:style>
  <w:style w:type="character" w:customStyle="1" w:styleId="reference-text">
    <w:name w:val="reference-text"/>
    <w:basedOn w:val="a0"/>
    <w:rsid w:val="006064A1"/>
  </w:style>
  <w:style w:type="paragraph" w:styleId="af8">
    <w:name w:val="Body Text"/>
    <w:basedOn w:val="a"/>
    <w:link w:val="14"/>
    <w:uiPriority w:val="99"/>
    <w:semiHidden/>
    <w:unhideWhenUsed/>
    <w:rsid w:val="006064A1"/>
    <w:pPr>
      <w:tabs>
        <w:tab w:val="left" w:pos="2324"/>
        <w:tab w:val="left" w:pos="2415"/>
      </w:tabs>
      <w:spacing w:after="120" w:line="240" w:lineRule="auto"/>
      <w:jc w:val="center"/>
    </w:pPr>
    <w:rPr>
      <w:rFonts w:ascii="Times New Roman" w:eastAsia="MS Mincho" w:hAnsi="Times New Roman" w:cs="Times New Roman"/>
      <w:bCs/>
      <w:kern w:val="36"/>
      <w:sz w:val="24"/>
      <w:szCs w:val="24"/>
      <w:lang w:val="en-US"/>
    </w:rPr>
  </w:style>
  <w:style w:type="character" w:customStyle="1" w:styleId="14">
    <w:name w:val="Основной текст Знак1"/>
    <w:link w:val="af8"/>
    <w:uiPriority w:val="99"/>
    <w:semiHidden/>
    <w:locked/>
    <w:rsid w:val="006064A1"/>
    <w:rPr>
      <w:rFonts w:ascii="Times New Roman" w:eastAsia="MS Mincho" w:hAnsi="Times New Roman"/>
      <w:bCs/>
      <w:kern w:val="36"/>
      <w:sz w:val="24"/>
      <w:szCs w:val="24"/>
      <w:lang w:val="en-US" w:eastAsia="en-US"/>
    </w:rPr>
  </w:style>
  <w:style w:type="character" w:customStyle="1" w:styleId="af9">
    <w:name w:val="Основной текст Знак"/>
    <w:uiPriority w:val="99"/>
    <w:semiHidden/>
    <w:rsid w:val="006064A1"/>
    <w:rPr>
      <w:rFonts w:cs="Calibri"/>
      <w:sz w:val="22"/>
      <w:szCs w:val="22"/>
      <w:lang w:eastAsia="en-US"/>
    </w:rPr>
  </w:style>
  <w:style w:type="paragraph" w:styleId="afa">
    <w:name w:val="Body Text Indent"/>
    <w:basedOn w:val="a"/>
    <w:link w:val="15"/>
    <w:uiPriority w:val="99"/>
    <w:semiHidden/>
    <w:unhideWhenUsed/>
    <w:rsid w:val="006064A1"/>
    <w:pPr>
      <w:tabs>
        <w:tab w:val="left" w:pos="2324"/>
        <w:tab w:val="left" w:pos="2415"/>
      </w:tabs>
      <w:spacing w:after="120" w:line="240" w:lineRule="auto"/>
      <w:ind w:left="283"/>
      <w:jc w:val="center"/>
    </w:pPr>
    <w:rPr>
      <w:rFonts w:ascii="Times New Roman" w:eastAsia="MS Mincho" w:hAnsi="Times New Roman" w:cs="Times New Roman"/>
      <w:bCs/>
      <w:kern w:val="36"/>
      <w:sz w:val="24"/>
      <w:szCs w:val="24"/>
      <w:lang w:val="en-US"/>
    </w:rPr>
  </w:style>
  <w:style w:type="character" w:customStyle="1" w:styleId="15">
    <w:name w:val="Основной текст с отступом Знак1"/>
    <w:link w:val="afa"/>
    <w:uiPriority w:val="99"/>
    <w:semiHidden/>
    <w:locked/>
    <w:rsid w:val="006064A1"/>
    <w:rPr>
      <w:rFonts w:ascii="Times New Roman" w:eastAsia="MS Mincho" w:hAnsi="Times New Roman"/>
      <w:bCs/>
      <w:kern w:val="36"/>
      <w:sz w:val="24"/>
      <w:szCs w:val="24"/>
      <w:lang w:val="en-US" w:eastAsia="en-US"/>
    </w:rPr>
  </w:style>
  <w:style w:type="character" w:customStyle="1" w:styleId="afb">
    <w:name w:val="Основной текст с отступом Знак"/>
    <w:uiPriority w:val="99"/>
    <w:semiHidden/>
    <w:rsid w:val="006064A1"/>
    <w:rPr>
      <w:rFonts w:cs="Calibri"/>
      <w:sz w:val="22"/>
      <w:szCs w:val="22"/>
      <w:lang w:eastAsia="en-US"/>
    </w:rPr>
  </w:style>
  <w:style w:type="paragraph" w:styleId="afc">
    <w:name w:val="Body Text First Indent"/>
    <w:basedOn w:val="af8"/>
    <w:link w:val="16"/>
    <w:uiPriority w:val="99"/>
    <w:semiHidden/>
    <w:unhideWhenUsed/>
    <w:rsid w:val="006064A1"/>
    <w:pPr>
      <w:ind w:firstLine="210"/>
    </w:pPr>
  </w:style>
  <w:style w:type="character" w:customStyle="1" w:styleId="16">
    <w:name w:val="Красная строка Знак1"/>
    <w:link w:val="afc"/>
    <w:uiPriority w:val="99"/>
    <w:semiHidden/>
    <w:locked/>
    <w:rsid w:val="006064A1"/>
    <w:rPr>
      <w:rFonts w:ascii="Times New Roman" w:eastAsia="MS Mincho" w:hAnsi="Times New Roman"/>
      <w:bCs/>
      <w:kern w:val="36"/>
      <w:sz w:val="24"/>
      <w:szCs w:val="24"/>
      <w:lang w:val="en-US" w:eastAsia="en-US"/>
    </w:rPr>
  </w:style>
  <w:style w:type="character" w:customStyle="1" w:styleId="afd">
    <w:name w:val="Красная строка Знак"/>
    <w:uiPriority w:val="99"/>
    <w:semiHidden/>
    <w:rsid w:val="006064A1"/>
    <w:rPr>
      <w:rFonts w:cs="Calibri"/>
      <w:sz w:val="22"/>
      <w:szCs w:val="22"/>
      <w:lang w:eastAsia="en-US"/>
    </w:rPr>
  </w:style>
  <w:style w:type="paragraph" w:styleId="31">
    <w:name w:val="Body Text Indent 3"/>
    <w:basedOn w:val="a"/>
    <w:link w:val="310"/>
    <w:uiPriority w:val="99"/>
    <w:semiHidden/>
    <w:unhideWhenUsed/>
    <w:rsid w:val="006064A1"/>
    <w:pPr>
      <w:tabs>
        <w:tab w:val="left" w:pos="2324"/>
        <w:tab w:val="left" w:pos="2415"/>
      </w:tabs>
      <w:spacing w:after="0" w:line="240" w:lineRule="auto"/>
      <w:ind w:firstLine="300"/>
      <w:jc w:val="center"/>
    </w:pPr>
    <w:rPr>
      <w:rFonts w:ascii="Times New Roman" w:eastAsia="Times New Roman" w:hAnsi="Times New Roman" w:cs="Times New Roman"/>
      <w:bCs/>
      <w:kern w:val="36"/>
      <w:sz w:val="28"/>
      <w:szCs w:val="20"/>
      <w:lang w:val="az-Latn-AZ" w:eastAsia="ru-RU"/>
    </w:rPr>
  </w:style>
  <w:style w:type="character" w:customStyle="1" w:styleId="310">
    <w:name w:val="Основной текст с отступом 3 Знак1"/>
    <w:link w:val="31"/>
    <w:uiPriority w:val="99"/>
    <w:semiHidden/>
    <w:locked/>
    <w:rsid w:val="006064A1"/>
    <w:rPr>
      <w:rFonts w:ascii="Times New Roman" w:eastAsia="Times New Roman" w:hAnsi="Times New Roman"/>
      <w:bCs/>
      <w:kern w:val="36"/>
      <w:sz w:val="28"/>
      <w:lang w:val="az-Latn-AZ"/>
    </w:rPr>
  </w:style>
  <w:style w:type="character" w:customStyle="1" w:styleId="32">
    <w:name w:val="Основной текст с отступом 3 Знак"/>
    <w:uiPriority w:val="99"/>
    <w:semiHidden/>
    <w:rsid w:val="006064A1"/>
    <w:rPr>
      <w:rFonts w:cs="Calibri"/>
      <w:sz w:val="16"/>
      <w:szCs w:val="16"/>
      <w:lang w:eastAsia="en-US"/>
    </w:rPr>
  </w:style>
  <w:style w:type="paragraph" w:customStyle="1" w:styleId="style18">
    <w:name w:val="style18"/>
    <w:basedOn w:val="a"/>
    <w:uiPriority w:val="99"/>
    <w:rsid w:val="006064A1"/>
    <w:pPr>
      <w:tabs>
        <w:tab w:val="left" w:pos="2324"/>
        <w:tab w:val="left" w:pos="2415"/>
      </w:tabs>
      <w:spacing w:before="100" w:beforeAutospacing="1" w:after="100" w:afterAutospacing="1" w:line="240" w:lineRule="auto"/>
      <w:jc w:val="center"/>
    </w:pPr>
    <w:rPr>
      <w:rFonts w:ascii="Times New Roman" w:eastAsia="Times New Roman" w:hAnsi="Times New Roman" w:cs="Times New Roman"/>
      <w:bCs/>
      <w:kern w:val="36"/>
      <w:sz w:val="24"/>
      <w:szCs w:val="24"/>
      <w:lang w:val="az-Latn-AZ" w:eastAsia="ru-RU"/>
    </w:rPr>
  </w:style>
  <w:style w:type="paragraph" w:customStyle="1" w:styleId="bookpricedetail">
    <w:name w:val="book_price_detail"/>
    <w:basedOn w:val="a"/>
    <w:uiPriority w:val="99"/>
    <w:rsid w:val="006064A1"/>
    <w:pPr>
      <w:tabs>
        <w:tab w:val="left" w:pos="2324"/>
        <w:tab w:val="left" w:pos="2415"/>
      </w:tabs>
      <w:spacing w:before="100" w:beforeAutospacing="1" w:after="100" w:afterAutospacing="1" w:line="240" w:lineRule="auto"/>
      <w:jc w:val="center"/>
    </w:pPr>
    <w:rPr>
      <w:rFonts w:ascii="Times New Roman" w:eastAsia="Times New Roman" w:hAnsi="Times New Roman" w:cs="Times New Roman"/>
      <w:bCs/>
      <w:kern w:val="36"/>
      <w:sz w:val="24"/>
      <w:szCs w:val="24"/>
      <w:lang w:val="az-Latn-AZ" w:eastAsia="ru-RU"/>
    </w:rPr>
  </w:style>
  <w:style w:type="paragraph" w:customStyle="1" w:styleId="FR1">
    <w:name w:val="FR1"/>
    <w:uiPriority w:val="99"/>
    <w:rsid w:val="006064A1"/>
    <w:pPr>
      <w:widowControl w:val="0"/>
      <w:autoSpaceDE w:val="0"/>
      <w:autoSpaceDN w:val="0"/>
      <w:adjustRightInd w:val="0"/>
      <w:spacing w:before="40" w:line="300" w:lineRule="auto"/>
      <w:jc w:val="both"/>
    </w:pPr>
    <w:rPr>
      <w:rFonts w:ascii="Arial" w:eastAsia="Times New Roman" w:hAnsi="Arial" w:cs="Arial"/>
      <w:sz w:val="16"/>
      <w:szCs w:val="16"/>
    </w:rPr>
  </w:style>
  <w:style w:type="paragraph" w:customStyle="1" w:styleId="top">
    <w:name w:val="top"/>
    <w:basedOn w:val="a"/>
    <w:uiPriority w:val="99"/>
    <w:rsid w:val="006064A1"/>
    <w:pPr>
      <w:tabs>
        <w:tab w:val="left" w:pos="2324"/>
        <w:tab w:val="left" w:pos="2415"/>
      </w:tabs>
      <w:spacing w:before="100" w:beforeAutospacing="1" w:after="100" w:afterAutospacing="1" w:line="240" w:lineRule="auto"/>
      <w:jc w:val="center"/>
    </w:pPr>
    <w:rPr>
      <w:rFonts w:ascii="Times New Roman" w:eastAsia="Times New Roman" w:hAnsi="Times New Roman" w:cs="Times New Roman"/>
      <w:bCs/>
      <w:kern w:val="36"/>
      <w:sz w:val="24"/>
      <w:szCs w:val="24"/>
      <w:lang w:val="az-Latn-AZ" w:eastAsia="ru-RU"/>
    </w:rPr>
  </w:style>
  <w:style w:type="paragraph" w:customStyle="1" w:styleId="top2">
    <w:name w:val="top2"/>
    <w:basedOn w:val="a"/>
    <w:uiPriority w:val="99"/>
    <w:rsid w:val="006064A1"/>
    <w:pPr>
      <w:tabs>
        <w:tab w:val="left" w:pos="2324"/>
        <w:tab w:val="left" w:pos="2415"/>
      </w:tabs>
      <w:spacing w:before="100" w:beforeAutospacing="1" w:after="100" w:afterAutospacing="1" w:line="240" w:lineRule="auto"/>
      <w:jc w:val="center"/>
    </w:pPr>
    <w:rPr>
      <w:rFonts w:ascii="Times New Roman" w:eastAsia="Times New Roman" w:hAnsi="Times New Roman" w:cs="Times New Roman"/>
      <w:bCs/>
      <w:kern w:val="36"/>
      <w:sz w:val="24"/>
      <w:szCs w:val="24"/>
      <w:lang w:val="az-Latn-AZ" w:eastAsia="ru-RU"/>
    </w:rPr>
  </w:style>
  <w:style w:type="paragraph" w:customStyle="1" w:styleId="chapter">
    <w:name w:val="chapter"/>
    <w:basedOn w:val="a"/>
    <w:uiPriority w:val="99"/>
    <w:rsid w:val="006064A1"/>
    <w:pPr>
      <w:tabs>
        <w:tab w:val="left" w:pos="2324"/>
        <w:tab w:val="left" w:pos="2415"/>
      </w:tabs>
      <w:spacing w:before="100" w:beforeAutospacing="1" w:after="100" w:afterAutospacing="1" w:line="240" w:lineRule="auto"/>
      <w:jc w:val="center"/>
    </w:pPr>
    <w:rPr>
      <w:rFonts w:ascii="Times New Roman" w:eastAsia="Times New Roman" w:hAnsi="Times New Roman" w:cs="Times New Roman"/>
      <w:bCs/>
      <w:kern w:val="36"/>
      <w:sz w:val="24"/>
      <w:szCs w:val="24"/>
      <w:lang w:val="az-Latn-AZ" w:eastAsia="ru-RU"/>
    </w:rPr>
  </w:style>
  <w:style w:type="paragraph" w:customStyle="1" w:styleId="text2">
    <w:name w:val="text2"/>
    <w:basedOn w:val="a"/>
    <w:uiPriority w:val="99"/>
    <w:rsid w:val="006064A1"/>
    <w:pPr>
      <w:tabs>
        <w:tab w:val="left" w:pos="2324"/>
        <w:tab w:val="left" w:pos="2415"/>
      </w:tabs>
      <w:spacing w:before="100" w:beforeAutospacing="1" w:after="100" w:afterAutospacing="1" w:line="240" w:lineRule="auto"/>
      <w:jc w:val="center"/>
    </w:pPr>
    <w:rPr>
      <w:rFonts w:ascii="Times New Roman" w:eastAsia="Times New Roman" w:hAnsi="Times New Roman" w:cs="Times New Roman"/>
      <w:bCs/>
      <w:kern w:val="36"/>
      <w:sz w:val="24"/>
      <w:szCs w:val="24"/>
      <w:lang w:val="az-Latn-AZ" w:eastAsia="ru-RU"/>
    </w:rPr>
  </w:style>
  <w:style w:type="paragraph" w:customStyle="1" w:styleId="chapter2">
    <w:name w:val="chapter2"/>
    <w:basedOn w:val="a"/>
    <w:uiPriority w:val="99"/>
    <w:rsid w:val="006064A1"/>
    <w:pPr>
      <w:tabs>
        <w:tab w:val="left" w:pos="2324"/>
        <w:tab w:val="left" w:pos="2415"/>
      </w:tabs>
      <w:spacing w:before="100" w:beforeAutospacing="1" w:after="100" w:afterAutospacing="1" w:line="240" w:lineRule="auto"/>
      <w:jc w:val="center"/>
    </w:pPr>
    <w:rPr>
      <w:rFonts w:ascii="Times New Roman" w:eastAsia="Times New Roman" w:hAnsi="Times New Roman" w:cs="Times New Roman"/>
      <w:bCs/>
      <w:kern w:val="36"/>
      <w:sz w:val="24"/>
      <w:szCs w:val="24"/>
      <w:lang w:val="az-Latn-AZ" w:eastAsia="ru-RU"/>
    </w:rPr>
  </w:style>
  <w:style w:type="paragraph" w:customStyle="1" w:styleId="norma">
    <w:name w:val="norma"/>
    <w:basedOn w:val="a"/>
    <w:uiPriority w:val="99"/>
    <w:rsid w:val="006064A1"/>
    <w:pPr>
      <w:tabs>
        <w:tab w:val="left" w:pos="2324"/>
        <w:tab w:val="left" w:pos="2415"/>
      </w:tabs>
      <w:spacing w:before="100" w:beforeAutospacing="1" w:after="100" w:afterAutospacing="1" w:line="240" w:lineRule="auto"/>
      <w:jc w:val="center"/>
    </w:pPr>
    <w:rPr>
      <w:rFonts w:ascii="Times New Roman" w:eastAsia="Times New Roman" w:hAnsi="Times New Roman" w:cs="Times New Roman"/>
      <w:bCs/>
      <w:kern w:val="36"/>
      <w:sz w:val="24"/>
      <w:szCs w:val="24"/>
      <w:lang w:val="az-Latn-AZ" w:eastAsia="ru-RU"/>
    </w:rPr>
  </w:style>
  <w:style w:type="paragraph" w:customStyle="1" w:styleId="formula">
    <w:name w:val="formula"/>
    <w:basedOn w:val="a"/>
    <w:uiPriority w:val="99"/>
    <w:rsid w:val="006064A1"/>
    <w:pPr>
      <w:tabs>
        <w:tab w:val="left" w:pos="2324"/>
        <w:tab w:val="left" w:pos="2415"/>
      </w:tabs>
      <w:spacing w:before="100" w:beforeAutospacing="1" w:after="100" w:afterAutospacing="1" w:line="240" w:lineRule="auto"/>
      <w:jc w:val="center"/>
    </w:pPr>
    <w:rPr>
      <w:rFonts w:ascii="Times New Roman" w:eastAsia="Times New Roman" w:hAnsi="Times New Roman" w:cs="Times New Roman"/>
      <w:bCs/>
      <w:kern w:val="36"/>
      <w:sz w:val="24"/>
      <w:szCs w:val="24"/>
      <w:lang w:val="az-Latn-AZ" w:eastAsia="ru-RU"/>
    </w:rPr>
  </w:style>
  <w:style w:type="paragraph" w:customStyle="1" w:styleId="definit">
    <w:name w:val="definit"/>
    <w:basedOn w:val="a"/>
    <w:uiPriority w:val="99"/>
    <w:rsid w:val="006064A1"/>
    <w:pPr>
      <w:tabs>
        <w:tab w:val="left" w:pos="2324"/>
        <w:tab w:val="left" w:pos="2415"/>
      </w:tabs>
      <w:spacing w:before="100" w:beforeAutospacing="1" w:after="100" w:afterAutospacing="1" w:line="240" w:lineRule="auto"/>
      <w:jc w:val="center"/>
    </w:pPr>
    <w:rPr>
      <w:rFonts w:ascii="Times New Roman" w:eastAsia="Times New Roman" w:hAnsi="Times New Roman" w:cs="Times New Roman"/>
      <w:bCs/>
      <w:kern w:val="36"/>
      <w:sz w:val="24"/>
      <w:szCs w:val="24"/>
      <w:lang w:val="az-Latn-AZ" w:eastAsia="ru-RU"/>
    </w:rPr>
  </w:style>
  <w:style w:type="paragraph" w:customStyle="1" w:styleId="212">
    <w:name w:val="Цитата 21"/>
    <w:basedOn w:val="a"/>
    <w:uiPriority w:val="99"/>
    <w:rsid w:val="006064A1"/>
    <w:pPr>
      <w:tabs>
        <w:tab w:val="left" w:pos="2324"/>
        <w:tab w:val="left" w:pos="2415"/>
      </w:tabs>
      <w:spacing w:before="100" w:beforeAutospacing="1" w:after="100" w:afterAutospacing="1" w:line="240" w:lineRule="auto"/>
      <w:jc w:val="center"/>
    </w:pPr>
    <w:rPr>
      <w:rFonts w:ascii="Times New Roman" w:eastAsia="Times New Roman" w:hAnsi="Times New Roman" w:cs="Times New Roman"/>
      <w:bCs/>
      <w:kern w:val="36"/>
      <w:sz w:val="24"/>
      <w:szCs w:val="24"/>
      <w:lang w:val="az-Latn-AZ" w:eastAsia="ru-RU"/>
    </w:rPr>
  </w:style>
  <w:style w:type="character" w:customStyle="1" w:styleId="mw-cite-backlink">
    <w:name w:val="mw-cite-backlink"/>
    <w:basedOn w:val="a0"/>
    <w:rsid w:val="006064A1"/>
  </w:style>
  <w:style w:type="character" w:customStyle="1" w:styleId="cite-accessibility-label">
    <w:name w:val="cite-accessibility-label"/>
    <w:basedOn w:val="a0"/>
    <w:rsid w:val="006064A1"/>
  </w:style>
  <w:style w:type="character" w:customStyle="1" w:styleId="FontStyle11">
    <w:name w:val="Font Style11"/>
    <w:rsid w:val="006064A1"/>
    <w:rPr>
      <w:rFonts w:ascii="Times New Roman" w:hAnsi="Times New Roman" w:cs="Times New Roman" w:hint="default"/>
      <w:sz w:val="20"/>
      <w:szCs w:val="20"/>
    </w:rPr>
  </w:style>
  <w:style w:type="character" w:customStyle="1" w:styleId="FontStyle12">
    <w:name w:val="Font Style12"/>
    <w:rsid w:val="006064A1"/>
    <w:rPr>
      <w:rFonts w:ascii="Times New Roman" w:hAnsi="Times New Roman" w:cs="Times New Roman" w:hint="default"/>
      <w:b/>
      <w:bCs/>
      <w:spacing w:val="10"/>
      <w:sz w:val="16"/>
      <w:szCs w:val="16"/>
    </w:rPr>
  </w:style>
  <w:style w:type="character" w:customStyle="1" w:styleId="sourhr">
    <w:name w:val="sourhr"/>
    <w:basedOn w:val="a0"/>
    <w:rsid w:val="006064A1"/>
  </w:style>
  <w:style w:type="character" w:customStyle="1" w:styleId="reflink">
    <w:name w:val="reflink"/>
    <w:basedOn w:val="a0"/>
    <w:rsid w:val="006064A1"/>
  </w:style>
  <w:style w:type="character" w:customStyle="1" w:styleId="wikidata-snak">
    <w:name w:val="wikidata-snak"/>
    <w:basedOn w:val="a0"/>
    <w:rsid w:val="006064A1"/>
  </w:style>
  <w:style w:type="character" w:customStyle="1" w:styleId="twc">
    <w:name w:val="_twc"/>
    <w:basedOn w:val="a0"/>
    <w:rsid w:val="006064A1"/>
  </w:style>
  <w:style w:type="character" w:customStyle="1" w:styleId="xdb">
    <w:name w:val="_xdb"/>
    <w:basedOn w:val="a0"/>
    <w:rsid w:val="006064A1"/>
  </w:style>
  <w:style w:type="character" w:customStyle="1" w:styleId="xbe">
    <w:name w:val="_xbe"/>
    <w:basedOn w:val="a0"/>
    <w:rsid w:val="006064A1"/>
  </w:style>
  <w:style w:type="character" w:customStyle="1" w:styleId="style4">
    <w:name w:val="style4"/>
    <w:basedOn w:val="a0"/>
    <w:rsid w:val="006064A1"/>
  </w:style>
  <w:style w:type="character" w:customStyle="1" w:styleId="style20">
    <w:name w:val="style20"/>
    <w:basedOn w:val="a0"/>
    <w:rsid w:val="006064A1"/>
  </w:style>
  <w:style w:type="character" w:customStyle="1" w:styleId="ata11y">
    <w:name w:val="at_a11y"/>
    <w:basedOn w:val="a0"/>
    <w:rsid w:val="006064A1"/>
  </w:style>
  <w:style w:type="character" w:customStyle="1" w:styleId="patent-title">
    <w:name w:val="patent-title"/>
    <w:basedOn w:val="a0"/>
    <w:rsid w:val="006064A1"/>
  </w:style>
  <w:style w:type="character" w:customStyle="1" w:styleId="pricesup">
    <w:name w:val="pricesup"/>
    <w:basedOn w:val="a0"/>
    <w:rsid w:val="006064A1"/>
  </w:style>
  <w:style w:type="character" w:customStyle="1" w:styleId="publication-info">
    <w:name w:val="publication-info"/>
    <w:basedOn w:val="a0"/>
    <w:rsid w:val="006064A1"/>
  </w:style>
  <w:style w:type="character" w:customStyle="1" w:styleId="js-publication-date">
    <w:name w:val="js-publication-date"/>
    <w:basedOn w:val="a0"/>
    <w:rsid w:val="006064A1"/>
  </w:style>
  <w:style w:type="character" w:customStyle="1" w:styleId="hps">
    <w:name w:val="hps"/>
    <w:basedOn w:val="a0"/>
    <w:rsid w:val="006064A1"/>
  </w:style>
  <w:style w:type="character" w:customStyle="1" w:styleId="atn">
    <w:name w:val="atn"/>
    <w:basedOn w:val="a0"/>
    <w:rsid w:val="006064A1"/>
  </w:style>
  <w:style w:type="character" w:customStyle="1" w:styleId="plainlinks">
    <w:name w:val="plainlinks"/>
    <w:basedOn w:val="a0"/>
    <w:rsid w:val="006064A1"/>
  </w:style>
  <w:style w:type="character" w:customStyle="1" w:styleId="collapsebutton">
    <w:name w:val="collapsebutton"/>
    <w:basedOn w:val="a0"/>
    <w:rsid w:val="006064A1"/>
  </w:style>
  <w:style w:type="character" w:customStyle="1" w:styleId="em">
    <w:name w:val="em"/>
    <w:basedOn w:val="a0"/>
    <w:rsid w:val="006064A1"/>
  </w:style>
  <w:style w:type="character" w:customStyle="1" w:styleId="number">
    <w:name w:val="number"/>
    <w:basedOn w:val="a0"/>
    <w:rsid w:val="006064A1"/>
  </w:style>
  <w:style w:type="character" w:customStyle="1" w:styleId="m">
    <w:name w:val="m"/>
    <w:basedOn w:val="a0"/>
    <w:rsid w:val="006064A1"/>
  </w:style>
  <w:style w:type="character" w:customStyle="1" w:styleId="term">
    <w:name w:val="term"/>
    <w:basedOn w:val="a0"/>
    <w:rsid w:val="006064A1"/>
  </w:style>
  <w:style w:type="character" w:customStyle="1" w:styleId="uls-settings-trigger">
    <w:name w:val="uls-settings-trigger"/>
    <w:basedOn w:val="a0"/>
    <w:rsid w:val="006064A1"/>
  </w:style>
  <w:style w:type="character" w:customStyle="1" w:styleId="wb-langlinks-add">
    <w:name w:val="wb-langlinks-add"/>
    <w:basedOn w:val="a0"/>
    <w:rsid w:val="006064A1"/>
  </w:style>
  <w:style w:type="character" w:customStyle="1" w:styleId="publication-meta-journal">
    <w:name w:val="publication-meta-journal"/>
    <w:basedOn w:val="a0"/>
    <w:rsid w:val="006064A1"/>
  </w:style>
  <w:style w:type="character" w:customStyle="1" w:styleId="publication-meta-date">
    <w:name w:val="publication-meta-date"/>
    <w:basedOn w:val="a0"/>
    <w:rsid w:val="006064A1"/>
  </w:style>
  <w:style w:type="character" w:customStyle="1" w:styleId="metapart">
    <w:name w:val="meta_part"/>
    <w:basedOn w:val="a0"/>
    <w:rsid w:val="006064A1"/>
  </w:style>
  <w:style w:type="character" w:customStyle="1" w:styleId="hlfld-title">
    <w:name w:val="hlfld-title"/>
    <w:basedOn w:val="a0"/>
    <w:rsid w:val="006064A1"/>
  </w:style>
  <w:style w:type="character" w:customStyle="1" w:styleId="hlfld-contribauthor">
    <w:name w:val="hlfld-contribauthor"/>
    <w:basedOn w:val="a0"/>
    <w:rsid w:val="006064A1"/>
  </w:style>
  <w:style w:type="character" w:customStyle="1" w:styleId="citationyear">
    <w:name w:val="citation_year"/>
    <w:basedOn w:val="a0"/>
    <w:rsid w:val="006064A1"/>
  </w:style>
  <w:style w:type="character" w:customStyle="1" w:styleId="citationvolume">
    <w:name w:val="citation_volume"/>
    <w:basedOn w:val="a0"/>
    <w:rsid w:val="006064A1"/>
  </w:style>
  <w:style w:type="character" w:customStyle="1" w:styleId="contribdegrees">
    <w:name w:val="contribdegrees"/>
    <w:basedOn w:val="a0"/>
    <w:rsid w:val="006064A1"/>
  </w:style>
  <w:style w:type="character" w:customStyle="1" w:styleId="authorlink">
    <w:name w:val="author_link"/>
    <w:basedOn w:val="a0"/>
    <w:rsid w:val="006064A1"/>
  </w:style>
  <w:style w:type="character" w:customStyle="1" w:styleId="texhtml">
    <w:name w:val="texhtml"/>
    <w:basedOn w:val="a0"/>
    <w:rsid w:val="006064A1"/>
  </w:style>
  <w:style w:type="character" w:customStyle="1" w:styleId="17">
    <w:name w:val="Подзаголовок1"/>
    <w:basedOn w:val="a0"/>
    <w:rsid w:val="006064A1"/>
  </w:style>
  <w:style w:type="character" w:customStyle="1" w:styleId="fn">
    <w:name w:val="fn"/>
    <w:basedOn w:val="a0"/>
    <w:rsid w:val="006064A1"/>
  </w:style>
  <w:style w:type="character" w:customStyle="1" w:styleId="go">
    <w:name w:val="go"/>
    <w:basedOn w:val="a0"/>
    <w:rsid w:val="0060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177783">
      <w:marLeft w:val="0"/>
      <w:marRight w:val="0"/>
      <w:marTop w:val="0"/>
      <w:marBottom w:val="0"/>
      <w:divBdr>
        <w:top w:val="none" w:sz="0" w:space="0" w:color="auto"/>
        <w:left w:val="none" w:sz="0" w:space="0" w:color="auto"/>
        <w:bottom w:val="none" w:sz="0" w:space="0" w:color="auto"/>
        <w:right w:val="none" w:sz="0" w:space="0" w:color="auto"/>
      </w:divBdr>
    </w:div>
    <w:div w:id="1455177784">
      <w:marLeft w:val="0"/>
      <w:marRight w:val="0"/>
      <w:marTop w:val="0"/>
      <w:marBottom w:val="0"/>
      <w:divBdr>
        <w:top w:val="none" w:sz="0" w:space="0" w:color="auto"/>
        <w:left w:val="none" w:sz="0" w:space="0" w:color="auto"/>
        <w:bottom w:val="none" w:sz="0" w:space="0" w:color="auto"/>
        <w:right w:val="none" w:sz="0" w:space="0" w:color="auto"/>
      </w:divBdr>
    </w:div>
    <w:div w:id="1455177785">
      <w:marLeft w:val="0"/>
      <w:marRight w:val="0"/>
      <w:marTop w:val="0"/>
      <w:marBottom w:val="0"/>
      <w:divBdr>
        <w:top w:val="none" w:sz="0" w:space="0" w:color="auto"/>
        <w:left w:val="none" w:sz="0" w:space="0" w:color="auto"/>
        <w:bottom w:val="none" w:sz="0" w:space="0" w:color="auto"/>
        <w:right w:val="none" w:sz="0" w:space="0" w:color="auto"/>
      </w:divBdr>
    </w:div>
    <w:div w:id="1455177786">
      <w:marLeft w:val="0"/>
      <w:marRight w:val="0"/>
      <w:marTop w:val="0"/>
      <w:marBottom w:val="0"/>
      <w:divBdr>
        <w:top w:val="none" w:sz="0" w:space="0" w:color="auto"/>
        <w:left w:val="none" w:sz="0" w:space="0" w:color="auto"/>
        <w:bottom w:val="none" w:sz="0" w:space="0" w:color="auto"/>
        <w:right w:val="none" w:sz="0" w:space="0" w:color="auto"/>
      </w:divBdr>
    </w:div>
    <w:div w:id="1455177787">
      <w:marLeft w:val="0"/>
      <w:marRight w:val="0"/>
      <w:marTop w:val="0"/>
      <w:marBottom w:val="0"/>
      <w:divBdr>
        <w:top w:val="none" w:sz="0" w:space="0" w:color="auto"/>
        <w:left w:val="none" w:sz="0" w:space="0" w:color="auto"/>
        <w:bottom w:val="none" w:sz="0" w:space="0" w:color="auto"/>
        <w:right w:val="none" w:sz="0" w:space="0" w:color="auto"/>
      </w:divBdr>
    </w:div>
    <w:div w:id="1455177788">
      <w:marLeft w:val="0"/>
      <w:marRight w:val="0"/>
      <w:marTop w:val="0"/>
      <w:marBottom w:val="0"/>
      <w:divBdr>
        <w:top w:val="none" w:sz="0" w:space="0" w:color="auto"/>
        <w:left w:val="none" w:sz="0" w:space="0" w:color="auto"/>
        <w:bottom w:val="none" w:sz="0" w:space="0" w:color="auto"/>
        <w:right w:val="none" w:sz="0" w:space="0" w:color="auto"/>
      </w:divBdr>
    </w:div>
    <w:div w:id="1455177789">
      <w:marLeft w:val="0"/>
      <w:marRight w:val="0"/>
      <w:marTop w:val="0"/>
      <w:marBottom w:val="0"/>
      <w:divBdr>
        <w:top w:val="none" w:sz="0" w:space="0" w:color="auto"/>
        <w:left w:val="none" w:sz="0" w:space="0" w:color="auto"/>
        <w:bottom w:val="none" w:sz="0" w:space="0" w:color="auto"/>
        <w:right w:val="none" w:sz="0" w:space="0" w:color="auto"/>
      </w:divBdr>
    </w:div>
    <w:div w:id="1455177790">
      <w:marLeft w:val="0"/>
      <w:marRight w:val="0"/>
      <w:marTop w:val="0"/>
      <w:marBottom w:val="0"/>
      <w:divBdr>
        <w:top w:val="none" w:sz="0" w:space="0" w:color="auto"/>
        <w:left w:val="none" w:sz="0" w:space="0" w:color="auto"/>
        <w:bottom w:val="none" w:sz="0" w:space="0" w:color="auto"/>
        <w:right w:val="none" w:sz="0" w:space="0" w:color="auto"/>
      </w:divBdr>
    </w:div>
    <w:div w:id="1455177791">
      <w:marLeft w:val="0"/>
      <w:marRight w:val="0"/>
      <w:marTop w:val="0"/>
      <w:marBottom w:val="0"/>
      <w:divBdr>
        <w:top w:val="none" w:sz="0" w:space="0" w:color="auto"/>
        <w:left w:val="none" w:sz="0" w:space="0" w:color="auto"/>
        <w:bottom w:val="none" w:sz="0" w:space="0" w:color="auto"/>
        <w:right w:val="none" w:sz="0" w:space="0" w:color="auto"/>
      </w:divBdr>
    </w:div>
    <w:div w:id="1455177792">
      <w:marLeft w:val="0"/>
      <w:marRight w:val="0"/>
      <w:marTop w:val="0"/>
      <w:marBottom w:val="0"/>
      <w:divBdr>
        <w:top w:val="none" w:sz="0" w:space="0" w:color="auto"/>
        <w:left w:val="none" w:sz="0" w:space="0" w:color="auto"/>
        <w:bottom w:val="none" w:sz="0" w:space="0" w:color="auto"/>
        <w:right w:val="none" w:sz="0" w:space="0" w:color="auto"/>
      </w:divBdr>
    </w:div>
    <w:div w:id="1455177793">
      <w:marLeft w:val="0"/>
      <w:marRight w:val="0"/>
      <w:marTop w:val="0"/>
      <w:marBottom w:val="0"/>
      <w:divBdr>
        <w:top w:val="none" w:sz="0" w:space="0" w:color="auto"/>
        <w:left w:val="none" w:sz="0" w:space="0" w:color="auto"/>
        <w:bottom w:val="none" w:sz="0" w:space="0" w:color="auto"/>
        <w:right w:val="none" w:sz="0" w:space="0" w:color="auto"/>
      </w:divBdr>
    </w:div>
    <w:div w:id="1455177794">
      <w:marLeft w:val="0"/>
      <w:marRight w:val="0"/>
      <w:marTop w:val="0"/>
      <w:marBottom w:val="0"/>
      <w:divBdr>
        <w:top w:val="none" w:sz="0" w:space="0" w:color="auto"/>
        <w:left w:val="none" w:sz="0" w:space="0" w:color="auto"/>
        <w:bottom w:val="none" w:sz="0" w:space="0" w:color="auto"/>
        <w:right w:val="none" w:sz="0" w:space="0" w:color="auto"/>
      </w:divBdr>
    </w:div>
    <w:div w:id="1455177795">
      <w:marLeft w:val="0"/>
      <w:marRight w:val="0"/>
      <w:marTop w:val="0"/>
      <w:marBottom w:val="0"/>
      <w:divBdr>
        <w:top w:val="none" w:sz="0" w:space="0" w:color="auto"/>
        <w:left w:val="none" w:sz="0" w:space="0" w:color="auto"/>
        <w:bottom w:val="none" w:sz="0" w:space="0" w:color="auto"/>
        <w:right w:val="none" w:sz="0" w:space="0" w:color="auto"/>
      </w:divBdr>
    </w:div>
    <w:div w:id="1455177796">
      <w:marLeft w:val="0"/>
      <w:marRight w:val="0"/>
      <w:marTop w:val="0"/>
      <w:marBottom w:val="0"/>
      <w:divBdr>
        <w:top w:val="none" w:sz="0" w:space="0" w:color="auto"/>
        <w:left w:val="none" w:sz="0" w:space="0" w:color="auto"/>
        <w:bottom w:val="none" w:sz="0" w:space="0" w:color="auto"/>
        <w:right w:val="none" w:sz="0" w:space="0" w:color="auto"/>
      </w:divBdr>
    </w:div>
    <w:div w:id="1455177797">
      <w:marLeft w:val="0"/>
      <w:marRight w:val="0"/>
      <w:marTop w:val="0"/>
      <w:marBottom w:val="0"/>
      <w:divBdr>
        <w:top w:val="none" w:sz="0" w:space="0" w:color="auto"/>
        <w:left w:val="none" w:sz="0" w:space="0" w:color="auto"/>
        <w:bottom w:val="none" w:sz="0" w:space="0" w:color="auto"/>
        <w:right w:val="none" w:sz="0" w:space="0" w:color="auto"/>
      </w:divBdr>
    </w:div>
    <w:div w:id="1455177798">
      <w:marLeft w:val="0"/>
      <w:marRight w:val="0"/>
      <w:marTop w:val="0"/>
      <w:marBottom w:val="0"/>
      <w:divBdr>
        <w:top w:val="none" w:sz="0" w:space="0" w:color="auto"/>
        <w:left w:val="none" w:sz="0" w:space="0" w:color="auto"/>
        <w:bottom w:val="none" w:sz="0" w:space="0" w:color="auto"/>
        <w:right w:val="none" w:sz="0" w:space="0" w:color="auto"/>
      </w:divBdr>
    </w:div>
    <w:div w:id="1455177799">
      <w:marLeft w:val="0"/>
      <w:marRight w:val="0"/>
      <w:marTop w:val="0"/>
      <w:marBottom w:val="0"/>
      <w:divBdr>
        <w:top w:val="none" w:sz="0" w:space="0" w:color="auto"/>
        <w:left w:val="none" w:sz="0" w:space="0" w:color="auto"/>
        <w:bottom w:val="none" w:sz="0" w:space="0" w:color="auto"/>
        <w:right w:val="none" w:sz="0" w:space="0" w:color="auto"/>
      </w:divBdr>
    </w:div>
    <w:div w:id="1455177800">
      <w:marLeft w:val="0"/>
      <w:marRight w:val="0"/>
      <w:marTop w:val="0"/>
      <w:marBottom w:val="0"/>
      <w:divBdr>
        <w:top w:val="none" w:sz="0" w:space="0" w:color="auto"/>
        <w:left w:val="none" w:sz="0" w:space="0" w:color="auto"/>
        <w:bottom w:val="none" w:sz="0" w:space="0" w:color="auto"/>
        <w:right w:val="none" w:sz="0" w:space="0" w:color="auto"/>
      </w:divBdr>
    </w:div>
    <w:div w:id="1455177801">
      <w:marLeft w:val="0"/>
      <w:marRight w:val="0"/>
      <w:marTop w:val="0"/>
      <w:marBottom w:val="0"/>
      <w:divBdr>
        <w:top w:val="none" w:sz="0" w:space="0" w:color="auto"/>
        <w:left w:val="none" w:sz="0" w:space="0" w:color="auto"/>
        <w:bottom w:val="none" w:sz="0" w:space="0" w:color="auto"/>
        <w:right w:val="none" w:sz="0" w:space="0" w:color="auto"/>
      </w:divBdr>
    </w:div>
    <w:div w:id="1455177802">
      <w:marLeft w:val="0"/>
      <w:marRight w:val="0"/>
      <w:marTop w:val="0"/>
      <w:marBottom w:val="0"/>
      <w:divBdr>
        <w:top w:val="none" w:sz="0" w:space="0" w:color="auto"/>
        <w:left w:val="none" w:sz="0" w:space="0" w:color="auto"/>
        <w:bottom w:val="none" w:sz="0" w:space="0" w:color="auto"/>
        <w:right w:val="none" w:sz="0" w:space="0" w:color="auto"/>
      </w:divBdr>
    </w:div>
    <w:div w:id="1455177803">
      <w:marLeft w:val="0"/>
      <w:marRight w:val="0"/>
      <w:marTop w:val="0"/>
      <w:marBottom w:val="0"/>
      <w:divBdr>
        <w:top w:val="none" w:sz="0" w:space="0" w:color="auto"/>
        <w:left w:val="none" w:sz="0" w:space="0" w:color="auto"/>
        <w:bottom w:val="none" w:sz="0" w:space="0" w:color="auto"/>
        <w:right w:val="none" w:sz="0" w:space="0" w:color="auto"/>
      </w:divBdr>
    </w:div>
    <w:div w:id="1455177804">
      <w:marLeft w:val="0"/>
      <w:marRight w:val="0"/>
      <w:marTop w:val="0"/>
      <w:marBottom w:val="0"/>
      <w:divBdr>
        <w:top w:val="none" w:sz="0" w:space="0" w:color="auto"/>
        <w:left w:val="none" w:sz="0" w:space="0" w:color="auto"/>
        <w:bottom w:val="none" w:sz="0" w:space="0" w:color="auto"/>
        <w:right w:val="none" w:sz="0" w:space="0" w:color="auto"/>
      </w:divBdr>
    </w:div>
    <w:div w:id="1455177805">
      <w:marLeft w:val="0"/>
      <w:marRight w:val="0"/>
      <w:marTop w:val="0"/>
      <w:marBottom w:val="0"/>
      <w:divBdr>
        <w:top w:val="none" w:sz="0" w:space="0" w:color="auto"/>
        <w:left w:val="none" w:sz="0" w:space="0" w:color="auto"/>
        <w:bottom w:val="none" w:sz="0" w:space="0" w:color="auto"/>
        <w:right w:val="none" w:sz="0" w:space="0" w:color="auto"/>
      </w:divBdr>
    </w:div>
    <w:div w:id="1455177806">
      <w:marLeft w:val="0"/>
      <w:marRight w:val="0"/>
      <w:marTop w:val="0"/>
      <w:marBottom w:val="0"/>
      <w:divBdr>
        <w:top w:val="none" w:sz="0" w:space="0" w:color="auto"/>
        <w:left w:val="none" w:sz="0" w:space="0" w:color="auto"/>
        <w:bottom w:val="none" w:sz="0" w:space="0" w:color="auto"/>
        <w:right w:val="none" w:sz="0" w:space="0" w:color="auto"/>
      </w:divBdr>
    </w:div>
    <w:div w:id="1455177807">
      <w:marLeft w:val="0"/>
      <w:marRight w:val="0"/>
      <w:marTop w:val="0"/>
      <w:marBottom w:val="0"/>
      <w:divBdr>
        <w:top w:val="none" w:sz="0" w:space="0" w:color="auto"/>
        <w:left w:val="none" w:sz="0" w:space="0" w:color="auto"/>
        <w:bottom w:val="none" w:sz="0" w:space="0" w:color="auto"/>
        <w:right w:val="none" w:sz="0" w:space="0" w:color="auto"/>
      </w:divBdr>
    </w:div>
    <w:div w:id="1455177808">
      <w:marLeft w:val="0"/>
      <w:marRight w:val="0"/>
      <w:marTop w:val="0"/>
      <w:marBottom w:val="0"/>
      <w:divBdr>
        <w:top w:val="none" w:sz="0" w:space="0" w:color="auto"/>
        <w:left w:val="none" w:sz="0" w:space="0" w:color="auto"/>
        <w:bottom w:val="none" w:sz="0" w:space="0" w:color="auto"/>
        <w:right w:val="none" w:sz="0" w:space="0" w:color="auto"/>
      </w:divBdr>
    </w:div>
    <w:div w:id="1455177809">
      <w:marLeft w:val="0"/>
      <w:marRight w:val="0"/>
      <w:marTop w:val="0"/>
      <w:marBottom w:val="0"/>
      <w:divBdr>
        <w:top w:val="none" w:sz="0" w:space="0" w:color="auto"/>
        <w:left w:val="none" w:sz="0" w:space="0" w:color="auto"/>
        <w:bottom w:val="none" w:sz="0" w:space="0" w:color="auto"/>
        <w:right w:val="none" w:sz="0" w:space="0" w:color="auto"/>
      </w:divBdr>
    </w:div>
    <w:div w:id="1455177810">
      <w:marLeft w:val="0"/>
      <w:marRight w:val="0"/>
      <w:marTop w:val="0"/>
      <w:marBottom w:val="0"/>
      <w:divBdr>
        <w:top w:val="none" w:sz="0" w:space="0" w:color="auto"/>
        <w:left w:val="none" w:sz="0" w:space="0" w:color="auto"/>
        <w:bottom w:val="none" w:sz="0" w:space="0" w:color="auto"/>
        <w:right w:val="none" w:sz="0" w:space="0" w:color="auto"/>
      </w:divBdr>
    </w:div>
    <w:div w:id="1455177811">
      <w:marLeft w:val="0"/>
      <w:marRight w:val="0"/>
      <w:marTop w:val="0"/>
      <w:marBottom w:val="0"/>
      <w:divBdr>
        <w:top w:val="none" w:sz="0" w:space="0" w:color="auto"/>
        <w:left w:val="none" w:sz="0" w:space="0" w:color="auto"/>
        <w:bottom w:val="none" w:sz="0" w:space="0" w:color="auto"/>
        <w:right w:val="none" w:sz="0" w:space="0" w:color="auto"/>
      </w:divBdr>
    </w:div>
    <w:div w:id="1455177812">
      <w:marLeft w:val="0"/>
      <w:marRight w:val="0"/>
      <w:marTop w:val="0"/>
      <w:marBottom w:val="0"/>
      <w:divBdr>
        <w:top w:val="none" w:sz="0" w:space="0" w:color="auto"/>
        <w:left w:val="none" w:sz="0" w:space="0" w:color="auto"/>
        <w:bottom w:val="none" w:sz="0" w:space="0" w:color="auto"/>
        <w:right w:val="none" w:sz="0" w:space="0" w:color="auto"/>
      </w:divBdr>
    </w:div>
    <w:div w:id="1455177813">
      <w:marLeft w:val="0"/>
      <w:marRight w:val="0"/>
      <w:marTop w:val="0"/>
      <w:marBottom w:val="0"/>
      <w:divBdr>
        <w:top w:val="none" w:sz="0" w:space="0" w:color="auto"/>
        <w:left w:val="none" w:sz="0" w:space="0" w:color="auto"/>
        <w:bottom w:val="none" w:sz="0" w:space="0" w:color="auto"/>
        <w:right w:val="none" w:sz="0" w:space="0" w:color="auto"/>
      </w:divBdr>
    </w:div>
    <w:div w:id="1455177814">
      <w:marLeft w:val="0"/>
      <w:marRight w:val="0"/>
      <w:marTop w:val="0"/>
      <w:marBottom w:val="0"/>
      <w:divBdr>
        <w:top w:val="none" w:sz="0" w:space="0" w:color="auto"/>
        <w:left w:val="none" w:sz="0" w:space="0" w:color="auto"/>
        <w:bottom w:val="none" w:sz="0" w:space="0" w:color="auto"/>
        <w:right w:val="none" w:sz="0" w:space="0" w:color="auto"/>
      </w:divBdr>
    </w:div>
    <w:div w:id="1455177815">
      <w:marLeft w:val="0"/>
      <w:marRight w:val="0"/>
      <w:marTop w:val="0"/>
      <w:marBottom w:val="0"/>
      <w:divBdr>
        <w:top w:val="none" w:sz="0" w:space="0" w:color="auto"/>
        <w:left w:val="none" w:sz="0" w:space="0" w:color="auto"/>
        <w:bottom w:val="none" w:sz="0" w:space="0" w:color="auto"/>
        <w:right w:val="none" w:sz="0" w:space="0" w:color="auto"/>
      </w:divBdr>
    </w:div>
    <w:div w:id="1455177816">
      <w:marLeft w:val="0"/>
      <w:marRight w:val="0"/>
      <w:marTop w:val="0"/>
      <w:marBottom w:val="0"/>
      <w:divBdr>
        <w:top w:val="none" w:sz="0" w:space="0" w:color="auto"/>
        <w:left w:val="none" w:sz="0" w:space="0" w:color="auto"/>
        <w:bottom w:val="none" w:sz="0" w:space="0" w:color="auto"/>
        <w:right w:val="none" w:sz="0" w:space="0" w:color="auto"/>
      </w:divBdr>
    </w:div>
    <w:div w:id="1455177817">
      <w:marLeft w:val="0"/>
      <w:marRight w:val="0"/>
      <w:marTop w:val="0"/>
      <w:marBottom w:val="0"/>
      <w:divBdr>
        <w:top w:val="none" w:sz="0" w:space="0" w:color="auto"/>
        <w:left w:val="none" w:sz="0" w:space="0" w:color="auto"/>
        <w:bottom w:val="none" w:sz="0" w:space="0" w:color="auto"/>
        <w:right w:val="none" w:sz="0" w:space="0" w:color="auto"/>
      </w:divBdr>
    </w:div>
    <w:div w:id="1455177818">
      <w:marLeft w:val="0"/>
      <w:marRight w:val="0"/>
      <w:marTop w:val="0"/>
      <w:marBottom w:val="0"/>
      <w:divBdr>
        <w:top w:val="none" w:sz="0" w:space="0" w:color="auto"/>
        <w:left w:val="none" w:sz="0" w:space="0" w:color="auto"/>
        <w:bottom w:val="none" w:sz="0" w:space="0" w:color="auto"/>
        <w:right w:val="none" w:sz="0" w:space="0" w:color="auto"/>
      </w:divBdr>
    </w:div>
    <w:div w:id="1455177819">
      <w:marLeft w:val="0"/>
      <w:marRight w:val="0"/>
      <w:marTop w:val="0"/>
      <w:marBottom w:val="0"/>
      <w:divBdr>
        <w:top w:val="none" w:sz="0" w:space="0" w:color="auto"/>
        <w:left w:val="none" w:sz="0" w:space="0" w:color="auto"/>
        <w:bottom w:val="none" w:sz="0" w:space="0" w:color="auto"/>
        <w:right w:val="none" w:sz="0" w:space="0" w:color="auto"/>
      </w:divBdr>
    </w:div>
    <w:div w:id="1455177820">
      <w:marLeft w:val="0"/>
      <w:marRight w:val="0"/>
      <w:marTop w:val="0"/>
      <w:marBottom w:val="0"/>
      <w:divBdr>
        <w:top w:val="none" w:sz="0" w:space="0" w:color="auto"/>
        <w:left w:val="none" w:sz="0" w:space="0" w:color="auto"/>
        <w:bottom w:val="none" w:sz="0" w:space="0" w:color="auto"/>
        <w:right w:val="none" w:sz="0" w:space="0" w:color="auto"/>
      </w:divBdr>
    </w:div>
    <w:div w:id="1455177821">
      <w:marLeft w:val="0"/>
      <w:marRight w:val="0"/>
      <w:marTop w:val="0"/>
      <w:marBottom w:val="0"/>
      <w:divBdr>
        <w:top w:val="none" w:sz="0" w:space="0" w:color="auto"/>
        <w:left w:val="none" w:sz="0" w:space="0" w:color="auto"/>
        <w:bottom w:val="none" w:sz="0" w:space="0" w:color="auto"/>
        <w:right w:val="none" w:sz="0" w:space="0" w:color="auto"/>
      </w:divBdr>
    </w:div>
    <w:div w:id="1455177822">
      <w:marLeft w:val="0"/>
      <w:marRight w:val="0"/>
      <w:marTop w:val="0"/>
      <w:marBottom w:val="0"/>
      <w:divBdr>
        <w:top w:val="none" w:sz="0" w:space="0" w:color="auto"/>
        <w:left w:val="none" w:sz="0" w:space="0" w:color="auto"/>
        <w:bottom w:val="none" w:sz="0" w:space="0" w:color="auto"/>
        <w:right w:val="none" w:sz="0" w:space="0" w:color="auto"/>
      </w:divBdr>
    </w:div>
    <w:div w:id="1455177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B561-A4A8-44E8-8E69-1C40AB2C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11</Pages>
  <Words>2538</Words>
  <Characters>14468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Codegen</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Elminaz-Akademik</dc:creator>
  <cp:keywords/>
  <dc:description/>
  <cp:lastModifiedBy>Пользователь</cp:lastModifiedBy>
  <cp:revision>114</cp:revision>
  <cp:lastPrinted>2013-05-20T06:12:00Z</cp:lastPrinted>
  <dcterms:created xsi:type="dcterms:W3CDTF">2013-05-17T06:30:00Z</dcterms:created>
  <dcterms:modified xsi:type="dcterms:W3CDTF">2021-05-29T13:34:00Z</dcterms:modified>
</cp:coreProperties>
</file>